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6292" w:rsidRDefault="00D96292" w:rsidP="008C4746">
      <w:pPr>
        <w:spacing w:line="360" w:lineRule="auto"/>
        <w:jc w:val="both"/>
        <w:rPr>
          <w:rFonts w:ascii="Times New Roman" w:hAnsi="Times New Roman" w:cs="Times New Roman"/>
          <w:b/>
          <w:sz w:val="24"/>
          <w:szCs w:val="24"/>
        </w:rPr>
      </w:pPr>
      <w:r w:rsidRPr="00D96292">
        <w:rPr>
          <w:rFonts w:ascii="Times New Roman" w:hAnsi="Times New Roman" w:cs="Times New Roman"/>
          <w:bCs/>
          <w:i/>
          <w:iCs/>
          <w:sz w:val="24"/>
          <w:szCs w:val="24"/>
        </w:rPr>
        <w:t xml:space="preserve">"Hanneke </w:t>
      </w:r>
      <w:r>
        <w:rPr>
          <w:rFonts w:ascii="Times New Roman" w:hAnsi="Times New Roman" w:cs="Times New Roman"/>
          <w:bCs/>
          <w:i/>
          <w:iCs/>
          <w:sz w:val="24"/>
          <w:szCs w:val="24"/>
        </w:rPr>
        <w:t>van de Mortel heeft haar bachelor Rechtsgeleerdheid aan de Universiteit</w:t>
      </w:r>
      <w:r w:rsidR="0053206C">
        <w:rPr>
          <w:rFonts w:ascii="Times New Roman" w:hAnsi="Times New Roman" w:cs="Times New Roman"/>
          <w:bCs/>
          <w:i/>
          <w:iCs/>
          <w:sz w:val="24"/>
          <w:szCs w:val="24"/>
        </w:rPr>
        <w:t xml:space="preserve"> Utrecht behaald en is student</w:t>
      </w:r>
      <w:r>
        <w:rPr>
          <w:rFonts w:ascii="Times New Roman" w:hAnsi="Times New Roman" w:cs="Times New Roman"/>
          <w:bCs/>
          <w:i/>
          <w:iCs/>
          <w:sz w:val="24"/>
          <w:szCs w:val="24"/>
        </w:rPr>
        <w:t xml:space="preserve">lid van de NVAIR. Zij schreef tijdens het tweede jaar van haar bachelor voor het vak Verbintenissenrecht een paper over de aansprakelijkheden betreffende een zorgrobot.’’ </w:t>
      </w:r>
    </w:p>
    <w:p w:rsidR="00C35AAB" w:rsidRDefault="00F25C38" w:rsidP="008C4746">
      <w:pPr>
        <w:spacing w:line="360" w:lineRule="auto"/>
        <w:jc w:val="both"/>
        <w:rPr>
          <w:rFonts w:ascii="Times New Roman" w:hAnsi="Times New Roman" w:cs="Times New Roman"/>
          <w:b/>
          <w:sz w:val="24"/>
          <w:szCs w:val="24"/>
        </w:rPr>
      </w:pPr>
      <w:r w:rsidRPr="002B61AA">
        <w:rPr>
          <w:rFonts w:ascii="Times New Roman" w:hAnsi="Times New Roman" w:cs="Times New Roman"/>
          <w:b/>
          <w:sz w:val="24"/>
          <w:szCs w:val="24"/>
        </w:rPr>
        <w:t>‘’Anne, mijn zorgrobot, had vandaag niet verteld dat ik mijn medicijnen moest innemen, is zij nu a</w:t>
      </w:r>
      <w:r w:rsidR="00A9642A" w:rsidRPr="002B61AA">
        <w:rPr>
          <w:rFonts w:ascii="Times New Roman" w:hAnsi="Times New Roman" w:cs="Times New Roman"/>
          <w:b/>
          <w:sz w:val="24"/>
          <w:szCs w:val="24"/>
        </w:rPr>
        <w:t>ansprakelijk voor de kosten van</w:t>
      </w:r>
      <w:r w:rsidRPr="002B61AA">
        <w:rPr>
          <w:rFonts w:ascii="Times New Roman" w:hAnsi="Times New Roman" w:cs="Times New Roman"/>
          <w:b/>
          <w:sz w:val="24"/>
          <w:szCs w:val="24"/>
        </w:rPr>
        <w:t xml:space="preserve"> mijn opname in het ziekenhuis?’’ </w:t>
      </w:r>
    </w:p>
    <w:p w:rsidR="00F25C38" w:rsidRPr="00C35AAB" w:rsidRDefault="00F25C38" w:rsidP="008C4746">
      <w:pPr>
        <w:spacing w:line="360" w:lineRule="auto"/>
        <w:jc w:val="both"/>
        <w:rPr>
          <w:rFonts w:ascii="Times New Roman" w:hAnsi="Times New Roman" w:cs="Times New Roman"/>
          <w:b/>
          <w:sz w:val="24"/>
          <w:szCs w:val="24"/>
        </w:rPr>
      </w:pPr>
      <w:r w:rsidRPr="002B61AA">
        <w:rPr>
          <w:rFonts w:ascii="Times New Roman" w:hAnsi="Times New Roman" w:cs="Times New Roman"/>
          <w:sz w:val="24"/>
          <w:szCs w:val="24"/>
          <w:shd w:val="clear" w:color="auto" w:fill="FFFFFF"/>
        </w:rPr>
        <w:t xml:space="preserve">Uit onder andere de documentaire ‘Ik ben Alice’ is gebleken dat er een emotionele band opgebouwd kan worden met robots en dat dit dus een eventuele vervanger zou kunnen zijn voor de </w:t>
      </w:r>
      <w:r w:rsidR="009720C8">
        <w:rPr>
          <w:rFonts w:ascii="Times New Roman" w:hAnsi="Times New Roman" w:cs="Times New Roman"/>
          <w:sz w:val="24"/>
          <w:szCs w:val="24"/>
          <w:shd w:val="clear" w:color="auto" w:fill="FFFFFF"/>
        </w:rPr>
        <w:t>oudere</w:t>
      </w:r>
      <w:r w:rsidRPr="002B61AA">
        <w:rPr>
          <w:rFonts w:ascii="Times New Roman" w:hAnsi="Times New Roman" w:cs="Times New Roman"/>
          <w:sz w:val="24"/>
          <w:szCs w:val="24"/>
          <w:shd w:val="clear" w:color="auto" w:fill="FFFFFF"/>
        </w:rPr>
        <w:t>nzorg.</w:t>
      </w:r>
      <w:r w:rsidRPr="002B61AA">
        <w:rPr>
          <w:rStyle w:val="Voetnootmarkering"/>
          <w:rFonts w:ascii="Times New Roman" w:hAnsi="Times New Roman" w:cs="Times New Roman"/>
          <w:sz w:val="24"/>
          <w:szCs w:val="24"/>
          <w:shd w:val="clear" w:color="auto" w:fill="FFFFFF"/>
        </w:rPr>
        <w:footnoteReference w:id="2"/>
      </w:r>
      <w:r w:rsidRPr="002B61AA">
        <w:rPr>
          <w:rFonts w:ascii="Times New Roman" w:hAnsi="Times New Roman" w:cs="Times New Roman"/>
          <w:sz w:val="24"/>
          <w:szCs w:val="24"/>
          <w:shd w:val="clear" w:color="auto" w:fill="FFFFFF"/>
        </w:rPr>
        <w:t xml:space="preserve"> Ondanks dat er maatschappelijke bezwaren zijn tegen zorgrobots</w:t>
      </w:r>
      <w:r w:rsidR="0044345E" w:rsidRPr="002B61AA">
        <w:rPr>
          <w:rFonts w:ascii="Times New Roman" w:hAnsi="Times New Roman" w:cs="Times New Roman"/>
          <w:sz w:val="24"/>
          <w:szCs w:val="24"/>
          <w:shd w:val="clear" w:color="auto" w:fill="FFFFFF"/>
        </w:rPr>
        <w:t>, zijn er ook veel</w:t>
      </w:r>
      <w:r w:rsidRPr="002B61AA">
        <w:rPr>
          <w:rFonts w:ascii="Times New Roman" w:hAnsi="Times New Roman" w:cs="Times New Roman"/>
          <w:sz w:val="24"/>
          <w:szCs w:val="24"/>
          <w:shd w:val="clear" w:color="auto" w:fill="FFFFFF"/>
        </w:rPr>
        <w:t xml:space="preserve"> positieve aspecten te noemen</w:t>
      </w:r>
      <w:r w:rsidR="00C35AAB">
        <w:rPr>
          <w:rFonts w:ascii="Times New Roman" w:hAnsi="Times New Roman" w:cs="Times New Roman"/>
          <w:sz w:val="24"/>
          <w:szCs w:val="24"/>
          <w:shd w:val="clear" w:color="auto" w:fill="FFFFFF"/>
        </w:rPr>
        <w:t>.</w:t>
      </w:r>
      <w:r w:rsidRPr="002B61AA">
        <w:rPr>
          <w:rStyle w:val="Voetnootmarkering"/>
          <w:rFonts w:ascii="Times New Roman" w:hAnsi="Times New Roman" w:cs="Times New Roman"/>
          <w:sz w:val="24"/>
          <w:szCs w:val="24"/>
          <w:shd w:val="clear" w:color="auto" w:fill="FFFFFF"/>
        </w:rPr>
        <w:footnoteReference w:id="3"/>
      </w:r>
      <w:r w:rsidRPr="002B61AA">
        <w:rPr>
          <w:rFonts w:ascii="Times New Roman" w:hAnsi="Times New Roman" w:cs="Times New Roman"/>
          <w:sz w:val="24"/>
          <w:szCs w:val="24"/>
          <w:shd w:val="clear" w:color="auto" w:fill="FFFFFF"/>
        </w:rPr>
        <w:t xml:space="preserve"> Maar indien een zorgrobot écht de plek zou gaan overnemen, is de vraag wie er aansprakelijk is als er iets fout gaat. Moet een </w:t>
      </w:r>
      <w:r w:rsidR="003137CF" w:rsidRPr="002B61AA">
        <w:rPr>
          <w:rFonts w:ascii="Times New Roman" w:hAnsi="Times New Roman" w:cs="Times New Roman"/>
          <w:sz w:val="24"/>
          <w:szCs w:val="24"/>
          <w:shd w:val="clear" w:color="auto" w:fill="FFFFFF"/>
        </w:rPr>
        <w:t>zorg</w:t>
      </w:r>
      <w:r w:rsidRPr="002B61AA">
        <w:rPr>
          <w:rFonts w:ascii="Times New Roman" w:hAnsi="Times New Roman" w:cs="Times New Roman"/>
          <w:sz w:val="24"/>
          <w:szCs w:val="24"/>
          <w:shd w:val="clear" w:color="auto" w:fill="FFFFFF"/>
        </w:rPr>
        <w:t>robot die menselijke zintuigen bezit</w:t>
      </w:r>
      <w:r w:rsidR="00C35AAB">
        <w:rPr>
          <w:rFonts w:ascii="Times New Roman" w:hAnsi="Times New Roman" w:cs="Times New Roman"/>
          <w:sz w:val="24"/>
          <w:szCs w:val="24"/>
          <w:shd w:val="clear" w:color="auto" w:fill="FFFFFF"/>
        </w:rPr>
        <w:t xml:space="preserve"> </w:t>
      </w:r>
      <w:r w:rsidRPr="002B61AA">
        <w:rPr>
          <w:rFonts w:ascii="Times New Roman" w:hAnsi="Times New Roman" w:cs="Times New Roman"/>
          <w:sz w:val="24"/>
          <w:szCs w:val="24"/>
          <w:shd w:val="clear" w:color="auto" w:fill="FFFFFF"/>
        </w:rPr>
        <w:t>en zijn eigen beslissingen maakt, ook instaan voor zijn eigen fouten?</w:t>
      </w:r>
      <w:r w:rsidR="00C35AAB" w:rsidRPr="002B61AA">
        <w:rPr>
          <w:rStyle w:val="Voetnootmarkering"/>
          <w:rFonts w:ascii="Times New Roman" w:hAnsi="Times New Roman" w:cs="Times New Roman"/>
          <w:sz w:val="24"/>
          <w:szCs w:val="24"/>
          <w:shd w:val="clear" w:color="auto" w:fill="FFFFFF"/>
        </w:rPr>
        <w:footnoteReference w:id="4"/>
      </w:r>
      <w:r w:rsidR="00C35AAB" w:rsidRPr="002B61AA">
        <w:rPr>
          <w:rFonts w:ascii="Times New Roman" w:hAnsi="Times New Roman" w:cs="Times New Roman"/>
          <w:sz w:val="24"/>
          <w:szCs w:val="24"/>
          <w:shd w:val="clear" w:color="auto" w:fill="FFFFFF"/>
        </w:rPr>
        <w:t xml:space="preserve"> </w:t>
      </w:r>
      <w:r w:rsidRPr="002B61AA">
        <w:rPr>
          <w:rFonts w:ascii="Times New Roman" w:hAnsi="Times New Roman" w:cs="Times New Roman"/>
          <w:sz w:val="24"/>
          <w:szCs w:val="24"/>
          <w:shd w:val="clear" w:color="auto" w:fill="FFFFFF"/>
        </w:rPr>
        <w:t xml:space="preserve"> </w:t>
      </w:r>
    </w:p>
    <w:p w:rsidR="00F25C38" w:rsidRDefault="0044345E"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Er zijn veel</w:t>
      </w:r>
      <w:r w:rsidR="00F25C38" w:rsidRPr="002B61AA">
        <w:rPr>
          <w:rFonts w:ascii="Times New Roman" w:hAnsi="Times New Roman" w:cs="Times New Roman"/>
          <w:sz w:val="24"/>
          <w:szCs w:val="24"/>
          <w:shd w:val="clear" w:color="auto" w:fill="FFFFFF"/>
        </w:rPr>
        <w:t xml:space="preserve"> maatschappelijke veranderingen waardoor er steeds meer vragen komen binnen het aansprakelijkheidsrecht.</w:t>
      </w:r>
      <w:r w:rsidR="00F25C38" w:rsidRPr="002B61AA">
        <w:rPr>
          <w:rStyle w:val="Voetnootmarkering"/>
          <w:rFonts w:ascii="Times New Roman" w:hAnsi="Times New Roman" w:cs="Times New Roman"/>
          <w:sz w:val="24"/>
          <w:szCs w:val="24"/>
          <w:shd w:val="clear" w:color="auto" w:fill="FFFFFF"/>
        </w:rPr>
        <w:footnoteReference w:id="5"/>
      </w:r>
      <w:r w:rsidRPr="002B61AA">
        <w:rPr>
          <w:rFonts w:ascii="Times New Roman" w:hAnsi="Times New Roman" w:cs="Times New Roman"/>
          <w:sz w:val="24"/>
          <w:szCs w:val="24"/>
          <w:shd w:val="clear" w:color="auto" w:fill="FFFFFF"/>
        </w:rPr>
        <w:t xml:space="preserve"> Ook</w:t>
      </w:r>
      <w:r w:rsidR="00A9642A" w:rsidRPr="002B61AA">
        <w:rPr>
          <w:rFonts w:ascii="Times New Roman" w:hAnsi="Times New Roman" w:cs="Times New Roman"/>
          <w:sz w:val="24"/>
          <w:szCs w:val="24"/>
          <w:shd w:val="clear" w:color="auto" w:fill="FFFFFF"/>
        </w:rPr>
        <w:t xml:space="preserve"> de zorgrobot-in-</w:t>
      </w:r>
      <w:r w:rsidR="00F25C38" w:rsidRPr="002B61AA">
        <w:rPr>
          <w:rFonts w:ascii="Times New Roman" w:hAnsi="Times New Roman" w:cs="Times New Roman"/>
          <w:sz w:val="24"/>
          <w:szCs w:val="24"/>
          <w:shd w:val="clear" w:color="auto" w:fill="FFFFFF"/>
        </w:rPr>
        <w:t xml:space="preserve">ontwikkeling </w:t>
      </w:r>
      <w:r w:rsidRPr="002B61AA">
        <w:rPr>
          <w:rFonts w:ascii="Times New Roman" w:hAnsi="Times New Roman" w:cs="Times New Roman"/>
          <w:sz w:val="24"/>
          <w:szCs w:val="24"/>
          <w:shd w:val="clear" w:color="auto" w:fill="FFFFFF"/>
        </w:rPr>
        <w:t xml:space="preserve">is </w:t>
      </w:r>
      <w:r w:rsidR="00F25C38" w:rsidRPr="002B61AA">
        <w:rPr>
          <w:rFonts w:ascii="Times New Roman" w:hAnsi="Times New Roman" w:cs="Times New Roman"/>
          <w:sz w:val="24"/>
          <w:szCs w:val="24"/>
          <w:shd w:val="clear" w:color="auto" w:fill="FFFFFF"/>
        </w:rPr>
        <w:t xml:space="preserve">een onderwerp van gesprek. De </w:t>
      </w:r>
      <w:r w:rsidR="00F25C38" w:rsidRPr="00D96292">
        <w:rPr>
          <w:rFonts w:ascii="Times New Roman" w:hAnsi="Times New Roman" w:cs="Times New Roman"/>
          <w:sz w:val="24"/>
          <w:szCs w:val="24"/>
          <w:shd w:val="clear" w:color="auto" w:fill="FFFFFF"/>
        </w:rPr>
        <w:t xml:space="preserve">vraag is wie er aansprakelijk wordt gesteld indien de zorgrobot een fout heeft begaan met </w:t>
      </w:r>
      <w:r w:rsidR="00D96292">
        <w:rPr>
          <w:rFonts w:ascii="Times New Roman" w:hAnsi="Times New Roman" w:cs="Times New Roman"/>
          <w:sz w:val="24"/>
          <w:szCs w:val="24"/>
          <w:shd w:val="clear" w:color="auto" w:fill="FFFFFF"/>
        </w:rPr>
        <w:t>ge</w:t>
      </w:r>
      <w:r w:rsidR="00F25C38" w:rsidRPr="00D96292">
        <w:rPr>
          <w:rFonts w:ascii="Times New Roman" w:hAnsi="Times New Roman" w:cs="Times New Roman"/>
          <w:sz w:val="24"/>
          <w:szCs w:val="24"/>
          <w:shd w:val="clear" w:color="auto" w:fill="FFFFFF"/>
        </w:rPr>
        <w:t>volgschade</w:t>
      </w:r>
      <w:r w:rsidR="00F25C38" w:rsidRPr="002B61AA">
        <w:rPr>
          <w:rFonts w:ascii="Times New Roman" w:hAnsi="Times New Roman" w:cs="Times New Roman"/>
          <w:sz w:val="24"/>
          <w:szCs w:val="24"/>
          <w:shd w:val="clear" w:color="auto" w:fill="FFFFFF"/>
        </w:rPr>
        <w:t>. Het antwoord hangt af van de kwalificatie van de zorgrobot. Kwalificeren we de zorgrobot als een rechtsobject of als rechtssubject?</w:t>
      </w:r>
      <w:r w:rsidR="003137CF" w:rsidRPr="002B61AA">
        <w:rPr>
          <w:rStyle w:val="Voetnootmarkering"/>
          <w:rFonts w:ascii="Times New Roman" w:hAnsi="Times New Roman" w:cs="Times New Roman"/>
          <w:sz w:val="24"/>
          <w:szCs w:val="24"/>
          <w:shd w:val="clear" w:color="auto" w:fill="FFFFFF"/>
        </w:rPr>
        <w:footnoteReference w:id="6"/>
      </w:r>
    </w:p>
    <w:p w:rsidR="00F25C38" w:rsidRPr="002B61AA"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De kwalificatie als rechtsobject zal ervoor zorgen dat er weinig hoeft te veranderen in het aansprakelijkheidsrecht.</w:t>
      </w:r>
      <w:r w:rsidR="00857643" w:rsidRPr="002B61AA">
        <w:rPr>
          <w:rFonts w:ascii="Times New Roman" w:hAnsi="Times New Roman" w:cs="Times New Roman"/>
          <w:sz w:val="24"/>
          <w:szCs w:val="24"/>
          <w:shd w:val="clear" w:color="auto" w:fill="FFFFFF"/>
        </w:rPr>
        <w:t xml:space="preserve"> </w:t>
      </w:r>
      <w:r w:rsidRPr="002B61AA">
        <w:rPr>
          <w:rFonts w:ascii="Times New Roman" w:hAnsi="Times New Roman" w:cs="Times New Roman"/>
          <w:sz w:val="24"/>
          <w:szCs w:val="24"/>
          <w:shd w:val="clear" w:color="auto" w:fill="FFFFFF"/>
        </w:rPr>
        <w:t xml:space="preserve">Indien er een fout wordt </w:t>
      </w:r>
      <w:r w:rsidRPr="00D96292">
        <w:rPr>
          <w:rFonts w:ascii="Times New Roman" w:hAnsi="Times New Roman" w:cs="Times New Roman"/>
          <w:sz w:val="24"/>
          <w:szCs w:val="24"/>
          <w:shd w:val="clear" w:color="auto" w:fill="FFFFFF"/>
        </w:rPr>
        <w:t xml:space="preserve">gemaakt met gevolgschade, kan de eigenaar, verkoper of producent aansprakelijk worden gesteld. </w:t>
      </w:r>
      <w:r w:rsidR="0044345E" w:rsidRPr="00D96292">
        <w:rPr>
          <w:rFonts w:ascii="Times New Roman" w:hAnsi="Times New Roman" w:cs="Times New Roman"/>
          <w:sz w:val="24"/>
          <w:szCs w:val="24"/>
          <w:shd w:val="clear" w:color="auto" w:fill="FFFFFF"/>
        </w:rPr>
        <w:t>Indien de fout</w:t>
      </w:r>
      <w:r w:rsidRPr="00D96292">
        <w:rPr>
          <w:rFonts w:ascii="Times New Roman" w:hAnsi="Times New Roman" w:cs="Times New Roman"/>
          <w:sz w:val="24"/>
          <w:szCs w:val="24"/>
          <w:shd w:val="clear" w:color="auto" w:fill="FFFFFF"/>
        </w:rPr>
        <w:t xml:space="preserve"> te maken</w:t>
      </w:r>
      <w:r w:rsidRPr="002B61AA">
        <w:rPr>
          <w:rFonts w:ascii="Times New Roman" w:hAnsi="Times New Roman" w:cs="Times New Roman"/>
          <w:sz w:val="24"/>
          <w:szCs w:val="24"/>
          <w:shd w:val="clear" w:color="auto" w:fill="FFFFFF"/>
        </w:rPr>
        <w:t xml:space="preserve"> heeft met het programmeren, zou de producent aansprakelijk kunnen worden ges</w:t>
      </w:r>
      <w:r w:rsidR="00857643" w:rsidRPr="002B61AA">
        <w:rPr>
          <w:rFonts w:ascii="Times New Roman" w:hAnsi="Times New Roman" w:cs="Times New Roman"/>
          <w:sz w:val="24"/>
          <w:szCs w:val="24"/>
          <w:shd w:val="clear" w:color="auto" w:fill="FFFFFF"/>
        </w:rPr>
        <w:t xml:space="preserve">teld op basis van artikel 185 van Boek 6 van het </w:t>
      </w:r>
      <w:r w:rsidRPr="002B61AA">
        <w:rPr>
          <w:rFonts w:ascii="Times New Roman" w:hAnsi="Times New Roman" w:cs="Times New Roman"/>
          <w:sz w:val="24"/>
          <w:szCs w:val="24"/>
          <w:shd w:val="clear" w:color="auto" w:fill="FFFFFF"/>
        </w:rPr>
        <w:t>Burgerlijk Wetboek.</w:t>
      </w:r>
      <w:r w:rsidR="009030F3" w:rsidRPr="002B61AA">
        <w:rPr>
          <w:rStyle w:val="Voetnootmarkering"/>
          <w:rFonts w:ascii="Times New Roman" w:hAnsi="Times New Roman" w:cs="Times New Roman"/>
          <w:sz w:val="24"/>
          <w:szCs w:val="24"/>
          <w:shd w:val="clear" w:color="auto" w:fill="FFFFFF"/>
        </w:rPr>
        <w:footnoteReference w:id="7"/>
      </w:r>
      <w:r w:rsidR="00857643" w:rsidRPr="002B61AA">
        <w:rPr>
          <w:rFonts w:ascii="Times New Roman" w:hAnsi="Times New Roman" w:cs="Times New Roman"/>
          <w:sz w:val="24"/>
          <w:szCs w:val="24"/>
          <w:shd w:val="clear" w:color="auto" w:fill="FFFFFF"/>
        </w:rPr>
        <w:t xml:space="preserve"> </w:t>
      </w:r>
      <w:r w:rsidRPr="002B61AA">
        <w:rPr>
          <w:rFonts w:ascii="Times New Roman" w:hAnsi="Times New Roman" w:cs="Times New Roman"/>
          <w:sz w:val="24"/>
          <w:szCs w:val="24"/>
          <w:shd w:val="clear" w:color="auto" w:fill="FFFFFF"/>
        </w:rPr>
        <w:t xml:space="preserve">Heeft het echter te maken met een onbehoorlijke nakoming van de verkoper van de </w:t>
      </w:r>
      <w:r w:rsidRPr="00D96292">
        <w:rPr>
          <w:rFonts w:ascii="Times New Roman" w:hAnsi="Times New Roman" w:cs="Times New Roman"/>
          <w:sz w:val="24"/>
          <w:szCs w:val="24"/>
          <w:shd w:val="clear" w:color="auto" w:fill="FFFFFF"/>
        </w:rPr>
        <w:t xml:space="preserve">zorgrobot, </w:t>
      </w:r>
      <w:r w:rsidR="00ED3E6D" w:rsidRPr="00D96292">
        <w:rPr>
          <w:rFonts w:ascii="Times New Roman" w:hAnsi="Times New Roman" w:cs="Times New Roman"/>
          <w:sz w:val="24"/>
          <w:szCs w:val="24"/>
          <w:shd w:val="clear" w:color="auto" w:fill="FFFFFF"/>
        </w:rPr>
        <w:t>dan</w:t>
      </w:r>
      <w:r w:rsidR="00ED3E6D">
        <w:rPr>
          <w:rFonts w:ascii="Times New Roman" w:hAnsi="Times New Roman" w:cs="Times New Roman"/>
          <w:sz w:val="24"/>
          <w:szCs w:val="24"/>
          <w:shd w:val="clear" w:color="auto" w:fill="FFFFFF"/>
        </w:rPr>
        <w:t xml:space="preserve"> </w:t>
      </w:r>
      <w:r w:rsidRPr="002B61AA">
        <w:rPr>
          <w:rFonts w:ascii="Times New Roman" w:hAnsi="Times New Roman" w:cs="Times New Roman"/>
          <w:sz w:val="24"/>
          <w:szCs w:val="24"/>
          <w:shd w:val="clear" w:color="auto" w:fill="FFFFFF"/>
        </w:rPr>
        <w:t>kan deze aansprakelijk worden gesteld op basis van a</w:t>
      </w:r>
      <w:r w:rsidR="00857643" w:rsidRPr="002B61AA">
        <w:rPr>
          <w:rFonts w:ascii="Times New Roman" w:hAnsi="Times New Roman" w:cs="Times New Roman"/>
          <w:sz w:val="24"/>
          <w:szCs w:val="24"/>
          <w:shd w:val="clear" w:color="auto" w:fill="FFFFFF"/>
        </w:rPr>
        <w:t>rtikel 24 van Boek 7 van het</w:t>
      </w:r>
      <w:r w:rsidRPr="002B61AA">
        <w:rPr>
          <w:rFonts w:ascii="Times New Roman" w:hAnsi="Times New Roman" w:cs="Times New Roman"/>
          <w:sz w:val="24"/>
          <w:szCs w:val="24"/>
          <w:shd w:val="clear" w:color="auto" w:fill="FFFFFF"/>
        </w:rPr>
        <w:t xml:space="preserve"> Burgerlijk Wetboek.</w:t>
      </w:r>
      <w:r w:rsidR="009030F3" w:rsidRPr="002B61AA">
        <w:rPr>
          <w:rStyle w:val="Voetnootmarkering"/>
          <w:rFonts w:ascii="Times New Roman" w:hAnsi="Times New Roman" w:cs="Times New Roman"/>
          <w:sz w:val="24"/>
          <w:szCs w:val="24"/>
          <w:shd w:val="clear" w:color="auto" w:fill="FFFFFF"/>
        </w:rPr>
        <w:footnoteReference w:id="8"/>
      </w:r>
      <w:r w:rsidR="00A9642A" w:rsidRPr="002B61AA">
        <w:rPr>
          <w:rFonts w:ascii="Times New Roman" w:hAnsi="Times New Roman" w:cs="Times New Roman"/>
          <w:sz w:val="24"/>
          <w:szCs w:val="24"/>
          <w:shd w:val="clear" w:color="auto" w:fill="FFFFFF"/>
        </w:rPr>
        <w:t xml:space="preserve"> Als de schade noch op de verkoper noch</w:t>
      </w:r>
      <w:r w:rsidRPr="002B61AA">
        <w:rPr>
          <w:rFonts w:ascii="Times New Roman" w:hAnsi="Times New Roman" w:cs="Times New Roman"/>
          <w:sz w:val="24"/>
          <w:szCs w:val="24"/>
          <w:shd w:val="clear" w:color="auto" w:fill="FFFFFF"/>
        </w:rPr>
        <w:t xml:space="preserve"> op de producent verhaald kan worden, </w:t>
      </w:r>
      <w:r w:rsidR="00B0147A">
        <w:rPr>
          <w:rFonts w:ascii="Times New Roman" w:hAnsi="Times New Roman" w:cs="Times New Roman"/>
          <w:sz w:val="24"/>
          <w:szCs w:val="24"/>
          <w:shd w:val="clear" w:color="auto" w:fill="FFFFFF"/>
        </w:rPr>
        <w:t>kan</w:t>
      </w:r>
      <w:r w:rsidRPr="002B61AA">
        <w:rPr>
          <w:rFonts w:ascii="Times New Roman" w:hAnsi="Times New Roman" w:cs="Times New Roman"/>
          <w:sz w:val="24"/>
          <w:szCs w:val="24"/>
          <w:shd w:val="clear" w:color="auto" w:fill="FFFFFF"/>
        </w:rPr>
        <w:t xml:space="preserve"> de</w:t>
      </w:r>
      <w:r w:rsidR="00B0147A">
        <w:rPr>
          <w:rFonts w:ascii="Times New Roman" w:hAnsi="Times New Roman" w:cs="Times New Roman"/>
          <w:sz w:val="24"/>
          <w:szCs w:val="24"/>
          <w:shd w:val="clear" w:color="auto" w:fill="FFFFFF"/>
        </w:rPr>
        <w:t xml:space="preserve"> bezitter aansprakelijk worden gesteld op basis van artikel 173 van Boek 6 van het Burgerlijk Wetboek </w:t>
      </w:r>
      <w:r w:rsidR="009720C8">
        <w:rPr>
          <w:rFonts w:ascii="Times New Roman" w:hAnsi="Times New Roman" w:cs="Times New Roman"/>
          <w:sz w:val="24"/>
          <w:szCs w:val="24"/>
          <w:shd w:val="clear" w:color="auto" w:fill="FFFFFF"/>
        </w:rPr>
        <w:t xml:space="preserve"> </w:t>
      </w:r>
      <w:r w:rsidR="00B0147A">
        <w:rPr>
          <w:rFonts w:ascii="Times New Roman" w:hAnsi="Times New Roman" w:cs="Times New Roman"/>
          <w:sz w:val="24"/>
          <w:szCs w:val="24"/>
          <w:shd w:val="clear" w:color="auto" w:fill="FFFFFF"/>
        </w:rPr>
        <w:t>of de</w:t>
      </w:r>
      <w:r w:rsidRPr="002B61AA">
        <w:rPr>
          <w:rFonts w:ascii="Times New Roman" w:hAnsi="Times New Roman" w:cs="Times New Roman"/>
          <w:sz w:val="24"/>
          <w:szCs w:val="24"/>
          <w:shd w:val="clear" w:color="auto" w:fill="FFFFFF"/>
        </w:rPr>
        <w:t xml:space="preserve"> eigenaar </w:t>
      </w:r>
      <w:r w:rsidR="00857643" w:rsidRPr="002B61AA">
        <w:rPr>
          <w:rFonts w:ascii="Times New Roman" w:hAnsi="Times New Roman" w:cs="Times New Roman"/>
          <w:sz w:val="24"/>
          <w:szCs w:val="24"/>
          <w:shd w:val="clear" w:color="auto" w:fill="FFFFFF"/>
        </w:rPr>
        <w:t xml:space="preserve">op basis van artikel 162 van Boek 6 van het </w:t>
      </w:r>
      <w:r w:rsidRPr="002B61AA">
        <w:rPr>
          <w:rFonts w:ascii="Times New Roman" w:hAnsi="Times New Roman" w:cs="Times New Roman"/>
          <w:sz w:val="24"/>
          <w:szCs w:val="24"/>
          <w:shd w:val="clear" w:color="auto" w:fill="FFFFFF"/>
        </w:rPr>
        <w:t>Burgerlijk Wetboek.</w:t>
      </w:r>
      <w:r w:rsidR="009030F3" w:rsidRPr="002B61AA">
        <w:rPr>
          <w:rStyle w:val="Voetnootmarkering"/>
          <w:rFonts w:ascii="Times New Roman" w:hAnsi="Times New Roman" w:cs="Times New Roman"/>
          <w:sz w:val="24"/>
          <w:szCs w:val="24"/>
          <w:shd w:val="clear" w:color="auto" w:fill="FFFFFF"/>
        </w:rPr>
        <w:footnoteReference w:id="9"/>
      </w:r>
      <w:r w:rsidRPr="002B61AA">
        <w:rPr>
          <w:rFonts w:ascii="Times New Roman" w:hAnsi="Times New Roman" w:cs="Times New Roman"/>
          <w:sz w:val="24"/>
          <w:szCs w:val="24"/>
          <w:shd w:val="clear" w:color="auto" w:fill="FFFFFF"/>
        </w:rPr>
        <w:t xml:space="preserve"> In de casus van Anne, de zorgrobot, zou de eigenaar de kosten voor de ziekenhu</w:t>
      </w:r>
      <w:r w:rsidR="003137CF" w:rsidRPr="002B61AA">
        <w:rPr>
          <w:rFonts w:ascii="Times New Roman" w:hAnsi="Times New Roman" w:cs="Times New Roman"/>
          <w:sz w:val="24"/>
          <w:szCs w:val="24"/>
          <w:shd w:val="clear" w:color="auto" w:fill="FFFFFF"/>
        </w:rPr>
        <w:t>isopname zelf moeten betalen indien</w:t>
      </w:r>
      <w:r w:rsidRPr="002B61AA">
        <w:rPr>
          <w:rFonts w:ascii="Times New Roman" w:hAnsi="Times New Roman" w:cs="Times New Roman"/>
          <w:sz w:val="24"/>
          <w:szCs w:val="24"/>
          <w:shd w:val="clear" w:color="auto" w:fill="FFFFFF"/>
        </w:rPr>
        <w:t xml:space="preserve"> de kosten niet te verhalen zijn op de verkoper of de producent. </w:t>
      </w:r>
    </w:p>
    <w:p w:rsidR="00F25C38" w:rsidRPr="002B61AA"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De zorgrobot lijkt</w:t>
      </w:r>
      <w:r w:rsidR="003137CF" w:rsidRPr="002B61AA">
        <w:rPr>
          <w:rFonts w:ascii="Times New Roman" w:hAnsi="Times New Roman" w:cs="Times New Roman"/>
          <w:sz w:val="24"/>
          <w:szCs w:val="24"/>
          <w:shd w:val="clear" w:color="auto" w:fill="FFFFFF"/>
        </w:rPr>
        <w:t>, gezien de technische ontwikkelingen van dit moment</w:t>
      </w:r>
      <w:r w:rsidRPr="002B61AA">
        <w:rPr>
          <w:rFonts w:ascii="Times New Roman" w:hAnsi="Times New Roman" w:cs="Times New Roman"/>
          <w:sz w:val="24"/>
          <w:szCs w:val="24"/>
          <w:shd w:val="clear" w:color="auto" w:fill="FFFFFF"/>
        </w:rPr>
        <w:t>,</w:t>
      </w:r>
      <w:r w:rsidR="003137CF" w:rsidRPr="002B61AA">
        <w:rPr>
          <w:rFonts w:ascii="Times New Roman" w:hAnsi="Times New Roman" w:cs="Times New Roman"/>
          <w:sz w:val="24"/>
          <w:szCs w:val="24"/>
          <w:shd w:val="clear" w:color="auto" w:fill="FFFFFF"/>
        </w:rPr>
        <w:t xml:space="preserve"> het best te kwalificeren als rechtsobject. De z</w:t>
      </w:r>
      <w:r w:rsidRPr="002B61AA">
        <w:rPr>
          <w:rFonts w:ascii="Times New Roman" w:hAnsi="Times New Roman" w:cs="Times New Roman"/>
          <w:sz w:val="24"/>
          <w:szCs w:val="24"/>
          <w:shd w:val="clear" w:color="auto" w:fill="FFFFFF"/>
        </w:rPr>
        <w:t>orgrobot</w:t>
      </w:r>
      <w:r w:rsidR="003137CF" w:rsidRPr="002B61AA">
        <w:rPr>
          <w:rFonts w:ascii="Times New Roman" w:hAnsi="Times New Roman" w:cs="Times New Roman"/>
          <w:sz w:val="24"/>
          <w:szCs w:val="24"/>
          <w:shd w:val="clear" w:color="auto" w:fill="FFFFFF"/>
        </w:rPr>
        <w:t xml:space="preserve"> is namelijk</w:t>
      </w:r>
      <w:r w:rsidRPr="002B61AA">
        <w:rPr>
          <w:rFonts w:ascii="Times New Roman" w:hAnsi="Times New Roman" w:cs="Times New Roman"/>
          <w:sz w:val="24"/>
          <w:szCs w:val="24"/>
          <w:shd w:val="clear" w:color="auto" w:fill="FFFFFF"/>
        </w:rPr>
        <w:t xml:space="preserve"> nog niet autonoom </w:t>
      </w:r>
      <w:r w:rsidR="003137CF" w:rsidRPr="002B61AA">
        <w:rPr>
          <w:rFonts w:ascii="Times New Roman" w:hAnsi="Times New Roman" w:cs="Times New Roman"/>
          <w:sz w:val="24"/>
          <w:szCs w:val="24"/>
          <w:shd w:val="clear" w:color="auto" w:fill="FFFFFF"/>
        </w:rPr>
        <w:t>en neemt nog geen eigen beslissingen</w:t>
      </w:r>
      <w:r w:rsidRPr="002B61AA">
        <w:rPr>
          <w:rFonts w:ascii="Times New Roman" w:hAnsi="Times New Roman" w:cs="Times New Roman"/>
          <w:sz w:val="24"/>
          <w:szCs w:val="24"/>
          <w:shd w:val="clear" w:color="auto" w:fill="FFFFFF"/>
        </w:rPr>
        <w:t>.</w:t>
      </w:r>
      <w:r w:rsidR="009030F3" w:rsidRPr="002B61AA">
        <w:rPr>
          <w:rStyle w:val="Voetnootmarkering"/>
          <w:rFonts w:ascii="Times New Roman" w:hAnsi="Times New Roman" w:cs="Times New Roman"/>
          <w:sz w:val="24"/>
          <w:szCs w:val="24"/>
          <w:shd w:val="clear" w:color="auto" w:fill="FFFFFF"/>
        </w:rPr>
        <w:footnoteReference w:id="10"/>
      </w:r>
      <w:r w:rsidRPr="002B61AA">
        <w:rPr>
          <w:rFonts w:ascii="Times New Roman" w:hAnsi="Times New Roman" w:cs="Times New Roman"/>
          <w:sz w:val="24"/>
          <w:szCs w:val="24"/>
          <w:shd w:val="clear" w:color="auto" w:fill="FFFFFF"/>
        </w:rPr>
        <w:t xml:space="preserve"> </w:t>
      </w:r>
    </w:p>
    <w:p w:rsidR="00192A04"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De technologische ontwikkel</w:t>
      </w:r>
      <w:r w:rsidR="0044345E" w:rsidRPr="002B61AA">
        <w:rPr>
          <w:rFonts w:ascii="Times New Roman" w:hAnsi="Times New Roman" w:cs="Times New Roman"/>
          <w:sz w:val="24"/>
          <w:szCs w:val="24"/>
          <w:shd w:val="clear" w:color="auto" w:fill="FFFFFF"/>
        </w:rPr>
        <w:t>ingen gaan echter snel. Er is</w:t>
      </w:r>
      <w:r w:rsidRPr="002B61AA">
        <w:rPr>
          <w:rFonts w:ascii="Times New Roman" w:hAnsi="Times New Roman" w:cs="Times New Roman"/>
          <w:sz w:val="24"/>
          <w:szCs w:val="24"/>
          <w:shd w:val="clear" w:color="auto" w:fill="FFFFFF"/>
        </w:rPr>
        <w:t xml:space="preserve"> al sprake van </w:t>
      </w:r>
      <w:r w:rsidR="005C6B9E" w:rsidRPr="002B61AA">
        <w:rPr>
          <w:rFonts w:ascii="Times New Roman" w:hAnsi="Times New Roman" w:cs="Times New Roman"/>
          <w:sz w:val="24"/>
          <w:szCs w:val="24"/>
          <w:shd w:val="clear" w:color="auto" w:fill="FFFFFF"/>
        </w:rPr>
        <w:t xml:space="preserve">de ontwikkeling van </w:t>
      </w:r>
      <w:r w:rsidRPr="002B61AA">
        <w:rPr>
          <w:rFonts w:ascii="Times New Roman" w:hAnsi="Times New Roman" w:cs="Times New Roman"/>
          <w:sz w:val="24"/>
          <w:szCs w:val="24"/>
          <w:shd w:val="clear" w:color="auto" w:fill="FFFFFF"/>
        </w:rPr>
        <w:t>robots met cognitieve eigenschappen.</w:t>
      </w:r>
      <w:r w:rsidR="009030F3" w:rsidRPr="002B61AA">
        <w:rPr>
          <w:rStyle w:val="Voetnootmarkering"/>
          <w:rFonts w:ascii="Times New Roman" w:hAnsi="Times New Roman" w:cs="Times New Roman"/>
          <w:sz w:val="24"/>
          <w:szCs w:val="24"/>
          <w:shd w:val="clear" w:color="auto" w:fill="FFFFFF"/>
        </w:rPr>
        <w:footnoteReference w:id="11"/>
      </w:r>
      <w:r w:rsidRPr="002B61AA">
        <w:rPr>
          <w:rFonts w:ascii="Times New Roman" w:hAnsi="Times New Roman" w:cs="Times New Roman"/>
          <w:sz w:val="24"/>
          <w:szCs w:val="24"/>
          <w:shd w:val="clear" w:color="auto" w:fill="FFFFFF"/>
        </w:rPr>
        <w:t xml:space="preserve"> Indien de zorgrobot steeds meer menselijke </w:t>
      </w:r>
      <w:r w:rsidR="00D96292">
        <w:rPr>
          <w:rFonts w:ascii="Times New Roman" w:hAnsi="Times New Roman" w:cs="Times New Roman"/>
          <w:sz w:val="24"/>
          <w:szCs w:val="24"/>
          <w:shd w:val="clear" w:color="auto" w:fill="FFFFFF"/>
        </w:rPr>
        <w:t>eigenschappen</w:t>
      </w:r>
      <w:r w:rsidRPr="002B61AA">
        <w:rPr>
          <w:rFonts w:ascii="Times New Roman" w:hAnsi="Times New Roman" w:cs="Times New Roman"/>
          <w:sz w:val="24"/>
          <w:szCs w:val="24"/>
          <w:shd w:val="clear" w:color="auto" w:fill="FFFFFF"/>
        </w:rPr>
        <w:t xml:space="preserve"> krijgt waardoor hij wel autonoom is en zelf beslissingen maakt, is het lastig aan te geven wie er dan aansprakelijk moet worden gesteld. De </w:t>
      </w:r>
      <w:r w:rsidR="003137CF" w:rsidRPr="002B61AA">
        <w:rPr>
          <w:rFonts w:ascii="Times New Roman" w:hAnsi="Times New Roman" w:cs="Times New Roman"/>
          <w:sz w:val="24"/>
          <w:szCs w:val="24"/>
          <w:shd w:val="clear" w:color="auto" w:fill="FFFFFF"/>
        </w:rPr>
        <w:t>zorg</w:t>
      </w:r>
      <w:r w:rsidRPr="002B61AA">
        <w:rPr>
          <w:rFonts w:ascii="Times New Roman" w:hAnsi="Times New Roman" w:cs="Times New Roman"/>
          <w:sz w:val="24"/>
          <w:szCs w:val="24"/>
          <w:shd w:val="clear" w:color="auto" w:fill="FFFFFF"/>
        </w:rPr>
        <w:t xml:space="preserve">robot is dan in principe zelf aansprakelijk, aangezien hij autonome handelingen </w:t>
      </w:r>
      <w:r w:rsidR="00D96292">
        <w:rPr>
          <w:rFonts w:ascii="Times New Roman" w:hAnsi="Times New Roman" w:cs="Times New Roman"/>
          <w:sz w:val="24"/>
          <w:szCs w:val="24"/>
          <w:shd w:val="clear" w:color="auto" w:fill="FFFFFF"/>
        </w:rPr>
        <w:t xml:space="preserve">heeft verricht </w:t>
      </w:r>
      <w:r w:rsidRPr="002B61AA">
        <w:rPr>
          <w:rFonts w:ascii="Times New Roman" w:hAnsi="Times New Roman" w:cs="Times New Roman"/>
          <w:sz w:val="24"/>
          <w:szCs w:val="24"/>
          <w:shd w:val="clear" w:color="auto" w:fill="FFFFFF"/>
        </w:rPr>
        <w:t>die veranderingen teweeg kunnen brengen in juridische verhoudingen.</w:t>
      </w:r>
      <w:r w:rsidR="009030F3" w:rsidRPr="002B61AA">
        <w:rPr>
          <w:rStyle w:val="Voetnootmarkering"/>
          <w:rFonts w:ascii="Times New Roman" w:hAnsi="Times New Roman" w:cs="Times New Roman"/>
          <w:sz w:val="24"/>
          <w:szCs w:val="24"/>
          <w:shd w:val="clear" w:color="auto" w:fill="FFFFFF"/>
        </w:rPr>
        <w:footnoteReference w:id="12"/>
      </w:r>
      <w:r w:rsidRPr="002B61AA">
        <w:rPr>
          <w:rFonts w:ascii="Times New Roman" w:hAnsi="Times New Roman" w:cs="Times New Roman"/>
          <w:sz w:val="24"/>
          <w:szCs w:val="24"/>
          <w:shd w:val="clear" w:color="auto" w:fill="FFFFFF"/>
        </w:rPr>
        <w:t xml:space="preserve"> </w:t>
      </w:r>
    </w:p>
    <w:p w:rsidR="00F25C38" w:rsidRPr="002B61AA"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 xml:space="preserve">Moet de </w:t>
      </w:r>
      <w:r w:rsidR="003137CF" w:rsidRPr="002B61AA">
        <w:rPr>
          <w:rFonts w:ascii="Times New Roman" w:hAnsi="Times New Roman" w:cs="Times New Roman"/>
          <w:sz w:val="24"/>
          <w:szCs w:val="24"/>
          <w:shd w:val="clear" w:color="auto" w:fill="FFFFFF"/>
        </w:rPr>
        <w:t>zorg</w:t>
      </w:r>
      <w:r w:rsidRPr="002B61AA">
        <w:rPr>
          <w:rFonts w:ascii="Times New Roman" w:hAnsi="Times New Roman" w:cs="Times New Roman"/>
          <w:sz w:val="24"/>
          <w:szCs w:val="24"/>
          <w:shd w:val="clear" w:color="auto" w:fill="FFFFFF"/>
        </w:rPr>
        <w:t>robot dan gezien worden als een rechtssubject? Dit zorgt voor een enorme verandering in het aansprakelijkheidsrecht. Indien de zorgrobot namelijk wordt gezien als rechtssubject, heeft deze rechtspersoonlijkheid en krijgt hij dus rechten en plichten.</w:t>
      </w:r>
      <w:r w:rsidR="009030F3" w:rsidRPr="002B61AA">
        <w:rPr>
          <w:rStyle w:val="Voetnootmarkering"/>
          <w:rFonts w:ascii="Times New Roman" w:hAnsi="Times New Roman" w:cs="Times New Roman"/>
          <w:sz w:val="24"/>
          <w:szCs w:val="24"/>
          <w:shd w:val="clear" w:color="auto" w:fill="FFFFFF"/>
        </w:rPr>
        <w:footnoteReference w:id="13"/>
      </w:r>
      <w:r w:rsidRPr="002B61AA">
        <w:rPr>
          <w:rFonts w:ascii="Times New Roman" w:hAnsi="Times New Roman" w:cs="Times New Roman"/>
          <w:sz w:val="24"/>
          <w:szCs w:val="24"/>
          <w:shd w:val="clear" w:color="auto" w:fill="FFFFFF"/>
        </w:rPr>
        <w:t xml:space="preserve"> Hierdoor kan de zorgrobot niet alleen aansprakelijk worden gesteld als er iets fout is gegaan, maar kan hij ook rechten ontlenen. Zo zou hij bijvoorbeeld auteursrecht</w:t>
      </w:r>
      <w:r w:rsidR="002B61AA">
        <w:rPr>
          <w:rFonts w:ascii="Times New Roman" w:hAnsi="Times New Roman" w:cs="Times New Roman"/>
          <w:sz w:val="24"/>
          <w:szCs w:val="24"/>
          <w:shd w:val="clear" w:color="auto" w:fill="FFFFFF"/>
        </w:rPr>
        <w:t>en</w:t>
      </w:r>
      <w:r w:rsidRPr="002B61AA">
        <w:rPr>
          <w:rFonts w:ascii="Times New Roman" w:hAnsi="Times New Roman" w:cs="Times New Roman"/>
          <w:sz w:val="24"/>
          <w:szCs w:val="24"/>
          <w:shd w:val="clear" w:color="auto" w:fill="FFFFFF"/>
        </w:rPr>
        <w:t xml:space="preserve"> kunnen krijgen.</w:t>
      </w:r>
      <w:r w:rsidR="009030F3" w:rsidRPr="002B61AA">
        <w:rPr>
          <w:rStyle w:val="Voetnootmarkering"/>
          <w:rFonts w:ascii="Times New Roman" w:hAnsi="Times New Roman" w:cs="Times New Roman"/>
          <w:sz w:val="24"/>
          <w:szCs w:val="24"/>
          <w:shd w:val="clear" w:color="auto" w:fill="FFFFFF"/>
        </w:rPr>
        <w:footnoteReference w:id="14"/>
      </w:r>
      <w:r w:rsidRPr="002B61AA">
        <w:rPr>
          <w:rFonts w:ascii="Times New Roman" w:hAnsi="Times New Roman" w:cs="Times New Roman"/>
          <w:sz w:val="24"/>
          <w:szCs w:val="24"/>
          <w:shd w:val="clear" w:color="auto" w:fill="FFFFFF"/>
        </w:rPr>
        <w:t xml:space="preserve"> </w:t>
      </w:r>
    </w:p>
    <w:p w:rsidR="00F25C38" w:rsidRDefault="00192A04" w:rsidP="008C474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Indien de zorgrobot, als rechtssubject zijnde, verantwoordelijk is voor het betalen van een schadevergoeding, moet er worden nagedacht over de financiering hiervan. De vraag is namelijk met welk vermogen de zorgrobot deze schadevergoeding moet betalen</w:t>
      </w:r>
      <w:r w:rsidR="00F25C38" w:rsidRPr="002B61AA">
        <w:rPr>
          <w:rFonts w:ascii="Times New Roman" w:hAnsi="Times New Roman" w:cs="Times New Roman"/>
          <w:sz w:val="24"/>
          <w:szCs w:val="24"/>
          <w:shd w:val="clear" w:color="auto" w:fill="FFFFFF"/>
        </w:rPr>
        <w:t>.</w:t>
      </w:r>
      <w:r w:rsidR="009030F3" w:rsidRPr="002B61AA">
        <w:rPr>
          <w:rStyle w:val="Voetnootmarkering"/>
          <w:rFonts w:ascii="Times New Roman" w:hAnsi="Times New Roman" w:cs="Times New Roman"/>
          <w:sz w:val="24"/>
          <w:szCs w:val="24"/>
          <w:shd w:val="clear" w:color="auto" w:fill="FFFFFF"/>
        </w:rPr>
        <w:footnoteReference w:id="15"/>
      </w:r>
      <w:r w:rsidR="00F25C38" w:rsidRPr="002B61AA">
        <w:rPr>
          <w:rFonts w:ascii="Times New Roman" w:hAnsi="Times New Roman" w:cs="Times New Roman"/>
          <w:sz w:val="24"/>
          <w:szCs w:val="24"/>
          <w:shd w:val="clear" w:color="auto" w:fill="FFFFFF"/>
        </w:rPr>
        <w:t xml:space="preserve"> </w:t>
      </w:r>
    </w:p>
    <w:p w:rsidR="00192A04" w:rsidRPr="002B61AA" w:rsidRDefault="00192A04" w:rsidP="008C4746">
      <w:pPr>
        <w:spacing w:line="360" w:lineRule="auto"/>
        <w:jc w:val="both"/>
        <w:rPr>
          <w:rFonts w:ascii="Times New Roman" w:hAnsi="Times New Roman" w:cs="Times New Roman"/>
          <w:sz w:val="24"/>
          <w:szCs w:val="24"/>
          <w:shd w:val="clear" w:color="auto" w:fill="FFFFFF"/>
        </w:rPr>
      </w:pPr>
    </w:p>
    <w:p w:rsidR="00192A04" w:rsidRPr="00D96292"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In Zuid Korea krijgt de robot een eigen juridisch</w:t>
      </w:r>
      <w:r w:rsidR="00A9642A" w:rsidRPr="002B61AA">
        <w:rPr>
          <w:rFonts w:ascii="Times New Roman" w:hAnsi="Times New Roman" w:cs="Times New Roman"/>
          <w:sz w:val="24"/>
          <w:szCs w:val="24"/>
          <w:shd w:val="clear" w:color="auto" w:fill="FFFFFF"/>
        </w:rPr>
        <w:t>e</w:t>
      </w:r>
      <w:r w:rsidRPr="002B61AA">
        <w:rPr>
          <w:rFonts w:ascii="Times New Roman" w:hAnsi="Times New Roman" w:cs="Times New Roman"/>
          <w:sz w:val="24"/>
          <w:szCs w:val="24"/>
          <w:shd w:val="clear" w:color="auto" w:fill="FFFFFF"/>
        </w:rPr>
        <w:t xml:space="preserve"> status. Zij gaan ervan uit dat autonome robots in de toekomst onderdeel worden van de samenleving en anticiperen hierop door sinds 2005 ethische en juridische normen te ontwikkelen.</w:t>
      </w:r>
      <w:r w:rsidR="009030F3" w:rsidRPr="002B61AA">
        <w:rPr>
          <w:rStyle w:val="Voetnootmarkering"/>
          <w:rFonts w:ascii="Times New Roman" w:hAnsi="Times New Roman" w:cs="Times New Roman"/>
          <w:sz w:val="24"/>
          <w:szCs w:val="24"/>
          <w:shd w:val="clear" w:color="auto" w:fill="FFFFFF"/>
        </w:rPr>
        <w:footnoteReference w:id="16"/>
      </w:r>
      <w:r w:rsidRPr="002B61AA">
        <w:rPr>
          <w:rFonts w:ascii="Times New Roman" w:hAnsi="Times New Roman" w:cs="Times New Roman"/>
          <w:sz w:val="24"/>
          <w:szCs w:val="24"/>
          <w:shd w:val="clear" w:color="auto" w:fill="FFFFFF"/>
        </w:rPr>
        <w:t xml:space="preserve"> </w:t>
      </w:r>
    </w:p>
    <w:p w:rsidR="00921D34" w:rsidRPr="00D96292" w:rsidRDefault="00F25C38" w:rsidP="008C4746">
      <w:pPr>
        <w:spacing w:line="360" w:lineRule="auto"/>
        <w:jc w:val="both"/>
        <w:rPr>
          <w:rFonts w:ascii="Times New Roman" w:hAnsi="Times New Roman" w:cs="Times New Roman"/>
          <w:sz w:val="24"/>
          <w:szCs w:val="24"/>
          <w:shd w:val="clear" w:color="auto" w:fill="FFFFFF"/>
        </w:rPr>
      </w:pPr>
      <w:r w:rsidRPr="002B61AA">
        <w:rPr>
          <w:rFonts w:ascii="Times New Roman" w:hAnsi="Times New Roman" w:cs="Times New Roman"/>
          <w:sz w:val="24"/>
          <w:szCs w:val="24"/>
          <w:shd w:val="clear" w:color="auto" w:fill="FFFFFF"/>
        </w:rPr>
        <w:t>Hoewel we naar de toekomst kijken, zouden we ook kunnen zoeken in het verleden. Zo’n tweehonderdvijftig jaar geleden waren slaven, vrouwen en kinderen geen rechtssubjecten, maar rechtsobjecten.</w:t>
      </w:r>
      <w:r w:rsidRPr="002B61AA">
        <w:rPr>
          <w:rStyle w:val="Voetnootmarkering"/>
          <w:rFonts w:ascii="Times New Roman" w:hAnsi="Times New Roman" w:cs="Times New Roman"/>
          <w:sz w:val="24"/>
          <w:szCs w:val="24"/>
          <w:shd w:val="clear" w:color="auto" w:fill="FFFFFF"/>
        </w:rPr>
        <w:footnoteReference w:id="17"/>
      </w:r>
      <w:r w:rsidRPr="002B61AA">
        <w:rPr>
          <w:rFonts w:ascii="Times New Roman" w:hAnsi="Times New Roman" w:cs="Times New Roman"/>
          <w:sz w:val="24"/>
          <w:szCs w:val="24"/>
          <w:shd w:val="clear" w:color="auto" w:fill="FFFFFF"/>
        </w:rPr>
        <w:t xml:space="preserve"> Zij hadden dus ook geen rechtspersoonlijkheid, wat meebracht dat zij geen rechten en plichten hadden, ondanks dat zij natuurlijk evenals alle andere mensen autonoom zijn en eigen beslissingen maken. </w:t>
      </w:r>
    </w:p>
    <w:p w:rsidR="00F25C38" w:rsidRPr="002B61AA" w:rsidRDefault="00F25C38" w:rsidP="008C4746">
      <w:pPr>
        <w:spacing w:line="360" w:lineRule="auto"/>
        <w:jc w:val="both"/>
        <w:rPr>
          <w:rFonts w:ascii="Times New Roman" w:hAnsi="Times New Roman" w:cs="Times New Roman"/>
          <w:i/>
          <w:sz w:val="24"/>
          <w:szCs w:val="24"/>
        </w:rPr>
      </w:pPr>
      <w:r w:rsidRPr="002B61AA">
        <w:rPr>
          <w:rFonts w:ascii="Times New Roman" w:hAnsi="Times New Roman" w:cs="Times New Roman"/>
          <w:i/>
          <w:sz w:val="24"/>
          <w:szCs w:val="24"/>
        </w:rPr>
        <w:t>Volgens deskundigen</w:t>
      </w:r>
      <w:r w:rsidR="003137CF" w:rsidRPr="002B61AA">
        <w:rPr>
          <w:rFonts w:ascii="Times New Roman" w:hAnsi="Times New Roman" w:cs="Times New Roman"/>
          <w:i/>
          <w:sz w:val="24"/>
          <w:szCs w:val="24"/>
        </w:rPr>
        <w:t xml:space="preserve"> verandert de kwalificatie als</w:t>
      </w:r>
      <w:r w:rsidRPr="002B61AA">
        <w:rPr>
          <w:rFonts w:ascii="Times New Roman" w:hAnsi="Times New Roman" w:cs="Times New Roman"/>
          <w:i/>
          <w:sz w:val="24"/>
          <w:szCs w:val="24"/>
        </w:rPr>
        <w:t xml:space="preserve"> rechtsobject als de </w:t>
      </w:r>
      <w:r w:rsidR="003137CF" w:rsidRPr="002B61AA">
        <w:rPr>
          <w:rFonts w:ascii="Times New Roman" w:hAnsi="Times New Roman" w:cs="Times New Roman"/>
          <w:i/>
          <w:sz w:val="24"/>
          <w:szCs w:val="24"/>
        </w:rPr>
        <w:t>zorg</w:t>
      </w:r>
      <w:r w:rsidRPr="002B61AA">
        <w:rPr>
          <w:rFonts w:ascii="Times New Roman" w:hAnsi="Times New Roman" w:cs="Times New Roman"/>
          <w:i/>
          <w:sz w:val="24"/>
          <w:szCs w:val="24"/>
        </w:rPr>
        <w:t xml:space="preserve">robot volledig zelfstandig handelingen uitvoert en beslissingen neemt. Dan worden de vragen over rechtssubjectiviteit, aansprakelijkheid en rechtshandelingen wel relevant, omdat de </w:t>
      </w:r>
      <w:r w:rsidR="003137CF" w:rsidRPr="002B61AA">
        <w:rPr>
          <w:rFonts w:ascii="Times New Roman" w:hAnsi="Times New Roman" w:cs="Times New Roman"/>
          <w:i/>
          <w:sz w:val="24"/>
          <w:szCs w:val="24"/>
        </w:rPr>
        <w:t>zorg</w:t>
      </w:r>
      <w:r w:rsidRPr="002B61AA">
        <w:rPr>
          <w:rFonts w:ascii="Times New Roman" w:hAnsi="Times New Roman" w:cs="Times New Roman"/>
          <w:i/>
          <w:sz w:val="24"/>
          <w:szCs w:val="24"/>
        </w:rPr>
        <w:t>robot dan kan opereren buiten de wil van een gebruiker om. Het lijkt echter nog tientallen jaren te duren alvorens hiervan sprake zou kunnen zijn. Het heeft dan ook weinig zin om hier juridische uitspraken over te doen, omdat dergelijke uitspraken enkel gestoeld zijn op verwachtingen over de ontwikkeling van robottechnologie en niet op concrete juridische vraagstukken.</w:t>
      </w:r>
      <w:r w:rsidR="009030F3" w:rsidRPr="002B61AA">
        <w:rPr>
          <w:rStyle w:val="Voetnootmarkering"/>
          <w:rFonts w:ascii="Times New Roman" w:hAnsi="Times New Roman" w:cs="Times New Roman"/>
          <w:i/>
          <w:sz w:val="24"/>
          <w:szCs w:val="24"/>
        </w:rPr>
        <w:footnoteReference w:id="18"/>
      </w:r>
      <w:r w:rsidRPr="002B61AA">
        <w:rPr>
          <w:rFonts w:ascii="Times New Roman" w:hAnsi="Times New Roman" w:cs="Times New Roman"/>
          <w:i/>
          <w:sz w:val="24"/>
          <w:szCs w:val="24"/>
        </w:rPr>
        <w:t xml:space="preserve"> </w:t>
      </w:r>
    </w:p>
    <w:p w:rsidR="00F25C38" w:rsidRDefault="00F25C38" w:rsidP="008C4746">
      <w:pPr>
        <w:spacing w:line="360" w:lineRule="auto"/>
        <w:jc w:val="both"/>
        <w:rPr>
          <w:rFonts w:ascii="Times New Roman" w:hAnsi="Times New Roman" w:cs="Times New Roman"/>
          <w:sz w:val="24"/>
          <w:szCs w:val="24"/>
        </w:rPr>
      </w:pPr>
      <w:r w:rsidRPr="002B61AA">
        <w:rPr>
          <w:rFonts w:ascii="Times New Roman" w:hAnsi="Times New Roman" w:cs="Times New Roman"/>
          <w:sz w:val="24"/>
          <w:szCs w:val="24"/>
        </w:rPr>
        <w:t>Momenteel kan de zorgrobot dus nog niet aansprakelijk</w:t>
      </w:r>
      <w:r w:rsidR="009030F3" w:rsidRPr="002B61AA">
        <w:rPr>
          <w:rFonts w:ascii="Times New Roman" w:hAnsi="Times New Roman" w:cs="Times New Roman"/>
          <w:sz w:val="24"/>
          <w:szCs w:val="24"/>
        </w:rPr>
        <w:t xml:space="preserve"> worden gesteld en kunnen we hem</w:t>
      </w:r>
      <w:r w:rsidRPr="002B61AA">
        <w:rPr>
          <w:rFonts w:ascii="Times New Roman" w:hAnsi="Times New Roman" w:cs="Times New Roman"/>
          <w:sz w:val="24"/>
          <w:szCs w:val="24"/>
        </w:rPr>
        <w:t xml:space="preserve"> het beste zien als r</w:t>
      </w:r>
      <w:r w:rsidR="009030F3" w:rsidRPr="002B61AA">
        <w:rPr>
          <w:rFonts w:ascii="Times New Roman" w:hAnsi="Times New Roman" w:cs="Times New Roman"/>
          <w:sz w:val="24"/>
          <w:szCs w:val="24"/>
        </w:rPr>
        <w:t>echtsobject. Maar het is aannemelijk</w:t>
      </w:r>
      <w:r w:rsidRPr="002B61AA">
        <w:rPr>
          <w:rFonts w:ascii="Times New Roman" w:hAnsi="Times New Roman" w:cs="Times New Roman"/>
          <w:sz w:val="24"/>
          <w:szCs w:val="24"/>
        </w:rPr>
        <w:t xml:space="preserve"> dat ons aansprakelijkheidsrecht in de toekomst wordt omgegooid door Anne en andere zorgrobots. </w:t>
      </w:r>
    </w:p>
    <w:p w:rsidR="002A444F" w:rsidRDefault="009C78F5" w:rsidP="00160CA1">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Hanneke</w:t>
      </w:r>
      <w:r w:rsidR="00921D34">
        <w:rPr>
          <w:rFonts w:ascii="Times New Roman" w:hAnsi="Times New Roman" w:cs="Times New Roman"/>
          <w:i/>
          <w:iCs/>
          <w:sz w:val="24"/>
          <w:szCs w:val="24"/>
        </w:rPr>
        <w:t xml:space="preserve"> van de Mortel </w:t>
      </w:r>
    </w:p>
    <w:p w:rsidR="00160CA1" w:rsidRPr="00921D34" w:rsidRDefault="00160CA1" w:rsidP="00160CA1">
      <w:pPr>
        <w:spacing w:before="0" w:line="360" w:lineRule="auto"/>
        <w:rPr>
          <w:rFonts w:ascii="Times New Roman" w:hAnsi="Times New Roman" w:cs="Times New Roman"/>
          <w:i/>
          <w:iCs/>
          <w:sz w:val="24"/>
          <w:szCs w:val="24"/>
        </w:rPr>
      </w:pPr>
      <w:r>
        <w:rPr>
          <w:rFonts w:ascii="Times New Roman" w:hAnsi="Times New Roman" w:cs="Times New Roman"/>
          <w:i/>
          <w:iCs/>
          <w:sz w:val="24"/>
          <w:szCs w:val="24"/>
        </w:rPr>
        <w:t>21 oktober 2016</w:t>
      </w:r>
      <w:bookmarkStart w:id="0" w:name="_GoBack"/>
      <w:bookmarkEnd w:id="0"/>
    </w:p>
    <w:sectPr w:rsidR="00160CA1" w:rsidRPr="00921D34" w:rsidSect="002A444F">
      <w:headerReference w:type="default" r:id="rId7"/>
      <w:pgSz w:w="11906" w:h="16838"/>
      <w:pgMar w:top="1417" w:right="1417" w:bottom="1417" w:left="1417"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F0F14" w:rsidRDefault="008F0F14" w:rsidP="002A444F">
      <w:pPr>
        <w:spacing w:before="0" w:after="0" w:line="240" w:lineRule="auto"/>
      </w:pPr>
      <w:r>
        <w:separator/>
      </w:r>
    </w:p>
  </w:endnote>
  <w:endnote w:type="continuationSeparator" w:id="1">
    <w:p w:rsidR="008F0F14" w:rsidRDefault="008F0F14" w:rsidP="002A44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vTTad257b09">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F0F14" w:rsidRDefault="008F0F14" w:rsidP="002A444F">
      <w:pPr>
        <w:spacing w:before="0" w:after="0" w:line="240" w:lineRule="auto"/>
      </w:pPr>
      <w:r>
        <w:separator/>
      </w:r>
    </w:p>
  </w:footnote>
  <w:footnote w:type="continuationSeparator" w:id="1">
    <w:p w:rsidR="008F0F14" w:rsidRDefault="008F0F14" w:rsidP="002A444F">
      <w:pPr>
        <w:spacing w:before="0" w:after="0" w:line="240" w:lineRule="auto"/>
      </w:pPr>
      <w:r>
        <w:continuationSeparator/>
      </w:r>
    </w:p>
  </w:footnote>
  <w:footnote w:id="2">
    <w:p w:rsidR="00E058E9" w:rsidRPr="00633FD5" w:rsidRDefault="00F25C38" w:rsidP="00633FD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S</w:t>
      </w:r>
      <w:r w:rsidR="00E058E9">
        <w:rPr>
          <w:rFonts w:ascii="Times New Roman" w:hAnsi="Times New Roman" w:cs="Times New Roman"/>
          <w:sz w:val="16"/>
          <w:szCs w:val="16"/>
        </w:rPr>
        <w:t>.</w:t>
      </w:r>
      <w:r w:rsidRPr="00633FD5">
        <w:rPr>
          <w:rFonts w:ascii="Times New Roman" w:hAnsi="Times New Roman" w:cs="Times New Roman"/>
          <w:sz w:val="16"/>
          <w:szCs w:val="16"/>
        </w:rPr>
        <w:t xml:space="preserve"> Burger, </w:t>
      </w:r>
      <w:r w:rsidR="00E058E9">
        <w:rPr>
          <w:rFonts w:ascii="Times New Roman" w:hAnsi="Times New Roman" w:cs="Times New Roman"/>
          <w:iCs/>
          <w:sz w:val="16"/>
          <w:szCs w:val="16"/>
        </w:rPr>
        <w:t>‘</w:t>
      </w:r>
      <w:r w:rsidRPr="00E058E9">
        <w:rPr>
          <w:rFonts w:ascii="Times New Roman" w:hAnsi="Times New Roman" w:cs="Times New Roman"/>
          <w:iCs/>
          <w:sz w:val="16"/>
          <w:szCs w:val="16"/>
        </w:rPr>
        <w:t>Ik ben Alice</w:t>
      </w:r>
      <w:r w:rsidR="00E058E9">
        <w:rPr>
          <w:rFonts w:ascii="Times New Roman" w:hAnsi="Times New Roman" w:cs="Times New Roman"/>
          <w:iCs/>
          <w:sz w:val="16"/>
          <w:szCs w:val="16"/>
        </w:rPr>
        <w:t>’</w:t>
      </w:r>
      <w:r w:rsidRPr="00E058E9">
        <w:rPr>
          <w:rFonts w:ascii="Times New Roman" w:hAnsi="Times New Roman" w:cs="Times New Roman"/>
          <w:iCs/>
          <w:sz w:val="16"/>
          <w:szCs w:val="16"/>
        </w:rPr>
        <w:t xml:space="preserve">, </w:t>
      </w:r>
      <w:proofErr w:type="spellStart"/>
      <w:r w:rsidRPr="00E058E9">
        <w:rPr>
          <w:rFonts w:ascii="Times New Roman" w:hAnsi="Times New Roman" w:cs="Times New Roman"/>
          <w:i/>
          <w:sz w:val="16"/>
          <w:szCs w:val="16"/>
        </w:rPr>
        <w:t>KeyDocs</w:t>
      </w:r>
      <w:proofErr w:type="spellEnd"/>
      <w:r w:rsidRPr="00E058E9">
        <w:rPr>
          <w:rFonts w:ascii="Times New Roman" w:hAnsi="Times New Roman" w:cs="Times New Roman"/>
          <w:i/>
          <w:sz w:val="16"/>
          <w:szCs w:val="16"/>
        </w:rPr>
        <w:t xml:space="preserve"> &amp; NCRV</w:t>
      </w:r>
      <w:r w:rsidRPr="00633FD5">
        <w:rPr>
          <w:rFonts w:ascii="Times New Roman" w:hAnsi="Times New Roman" w:cs="Times New Roman"/>
          <w:sz w:val="16"/>
          <w:szCs w:val="16"/>
        </w:rPr>
        <w:t xml:space="preserve"> 2015</w:t>
      </w:r>
      <w:r w:rsidR="008C4746">
        <w:rPr>
          <w:rFonts w:ascii="Times New Roman" w:hAnsi="Times New Roman" w:cs="Times New Roman"/>
          <w:sz w:val="16"/>
          <w:szCs w:val="16"/>
        </w:rPr>
        <w:t xml:space="preserve">. </w:t>
      </w:r>
    </w:p>
  </w:footnote>
  <w:footnote w:id="3">
    <w:p w:rsidR="006538DE" w:rsidRPr="00633FD5" w:rsidRDefault="00F25C38" w:rsidP="00633FD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C35AAB">
        <w:rPr>
          <w:rFonts w:ascii="Times New Roman" w:hAnsi="Times New Roman" w:cs="Times New Roman"/>
          <w:sz w:val="16"/>
          <w:szCs w:val="16"/>
        </w:rPr>
        <w:t xml:space="preserve">L.M.M. </w:t>
      </w:r>
      <w:proofErr w:type="spellStart"/>
      <w:r w:rsidR="00C35AAB">
        <w:rPr>
          <w:rFonts w:ascii="Times New Roman" w:hAnsi="Times New Roman" w:cs="Times New Roman"/>
          <w:sz w:val="16"/>
          <w:szCs w:val="16"/>
        </w:rPr>
        <w:t>Royakkers</w:t>
      </w:r>
      <w:proofErr w:type="spellEnd"/>
      <w:r w:rsidR="00C35AAB">
        <w:rPr>
          <w:rFonts w:ascii="Times New Roman" w:hAnsi="Times New Roman" w:cs="Times New Roman"/>
          <w:sz w:val="16"/>
          <w:szCs w:val="16"/>
        </w:rPr>
        <w:t xml:space="preserve">, F. </w:t>
      </w:r>
      <w:proofErr w:type="spellStart"/>
      <w:r w:rsidR="00C35AAB">
        <w:rPr>
          <w:rFonts w:ascii="Times New Roman" w:hAnsi="Times New Roman" w:cs="Times New Roman"/>
          <w:sz w:val="16"/>
          <w:szCs w:val="16"/>
        </w:rPr>
        <w:t>Daemen</w:t>
      </w:r>
      <w:proofErr w:type="spellEnd"/>
      <w:r w:rsidR="00C35AAB">
        <w:rPr>
          <w:rFonts w:ascii="Times New Roman" w:hAnsi="Times New Roman" w:cs="Times New Roman"/>
          <w:sz w:val="16"/>
          <w:szCs w:val="16"/>
        </w:rPr>
        <w:t xml:space="preserve"> &amp; Q.C. van Est</w:t>
      </w:r>
      <w:r w:rsidR="00C35AAB" w:rsidRPr="00633FD5">
        <w:rPr>
          <w:rFonts w:ascii="Times New Roman" w:hAnsi="Times New Roman" w:cs="Times New Roman"/>
          <w:sz w:val="16"/>
          <w:szCs w:val="16"/>
        </w:rPr>
        <w:t xml:space="preserve">, </w:t>
      </w:r>
      <w:r w:rsidR="00C35AAB" w:rsidRPr="006538DE">
        <w:rPr>
          <w:rFonts w:ascii="Times New Roman" w:hAnsi="Times New Roman" w:cs="Times New Roman"/>
          <w:i/>
          <w:iCs/>
          <w:sz w:val="16"/>
          <w:szCs w:val="16"/>
        </w:rPr>
        <w:t>Overal robots. Automatisering van de liefde tot de dood</w:t>
      </w:r>
      <w:r w:rsidR="00C35AAB" w:rsidRPr="00633FD5">
        <w:rPr>
          <w:rFonts w:ascii="Times New Roman" w:hAnsi="Times New Roman" w:cs="Times New Roman"/>
          <w:i/>
          <w:sz w:val="16"/>
          <w:szCs w:val="16"/>
        </w:rPr>
        <w:t xml:space="preserve">, </w:t>
      </w:r>
      <w:r w:rsidR="00C35AAB" w:rsidRPr="00633FD5">
        <w:rPr>
          <w:rFonts w:ascii="Times New Roman" w:hAnsi="Times New Roman" w:cs="Times New Roman"/>
          <w:sz w:val="16"/>
          <w:szCs w:val="16"/>
        </w:rPr>
        <w:t>Den Haag: Boom Lemma uitgevers 2012, p. 86</w:t>
      </w:r>
      <w:r w:rsidR="00C35AAB">
        <w:rPr>
          <w:rFonts w:ascii="Times New Roman" w:hAnsi="Times New Roman" w:cs="Times New Roman"/>
          <w:sz w:val="16"/>
          <w:szCs w:val="16"/>
        </w:rPr>
        <w:t xml:space="preserve">; </w:t>
      </w:r>
      <w:r w:rsidR="00C35AAB" w:rsidRPr="00633FD5">
        <w:rPr>
          <w:rFonts w:ascii="Times New Roman" w:hAnsi="Times New Roman" w:cs="Times New Roman"/>
          <w:sz w:val="16"/>
          <w:szCs w:val="16"/>
        </w:rPr>
        <w:t xml:space="preserve"> </w:t>
      </w:r>
      <w:r w:rsidRPr="00633FD5">
        <w:rPr>
          <w:rFonts w:ascii="Times New Roman" w:hAnsi="Times New Roman" w:cs="Times New Roman"/>
          <w:sz w:val="16"/>
          <w:szCs w:val="16"/>
        </w:rPr>
        <w:t>A</w:t>
      </w:r>
      <w:r w:rsidR="006538DE">
        <w:rPr>
          <w:rFonts w:ascii="Times New Roman" w:hAnsi="Times New Roman" w:cs="Times New Roman"/>
          <w:sz w:val="16"/>
          <w:szCs w:val="16"/>
        </w:rPr>
        <w:t>.</w:t>
      </w:r>
      <w:r w:rsidRPr="00633FD5">
        <w:rPr>
          <w:rFonts w:ascii="Times New Roman" w:hAnsi="Times New Roman" w:cs="Times New Roman"/>
          <w:sz w:val="16"/>
          <w:szCs w:val="16"/>
        </w:rPr>
        <w:t xml:space="preserve"> de Koning,</w:t>
      </w:r>
      <w:r w:rsidR="006538DE">
        <w:rPr>
          <w:rFonts w:ascii="Times New Roman" w:hAnsi="Times New Roman" w:cs="Times New Roman"/>
          <w:i/>
          <w:sz w:val="16"/>
          <w:szCs w:val="16"/>
        </w:rPr>
        <w:t xml:space="preserve"> ‘</w:t>
      </w:r>
      <w:r w:rsidRPr="006538DE">
        <w:rPr>
          <w:rFonts w:ascii="Times New Roman" w:hAnsi="Times New Roman" w:cs="Times New Roman"/>
          <w:iCs/>
          <w:sz w:val="16"/>
          <w:szCs w:val="16"/>
        </w:rPr>
        <w:t xml:space="preserve">Hallo, ik ben </w:t>
      </w:r>
      <w:proofErr w:type="spellStart"/>
      <w:r w:rsidRPr="006538DE">
        <w:rPr>
          <w:rFonts w:ascii="Times New Roman" w:hAnsi="Times New Roman" w:cs="Times New Roman"/>
          <w:iCs/>
          <w:sz w:val="16"/>
          <w:szCs w:val="16"/>
        </w:rPr>
        <w:t>Zora</w:t>
      </w:r>
      <w:proofErr w:type="spellEnd"/>
      <w:r w:rsidRPr="006538DE">
        <w:rPr>
          <w:rFonts w:ascii="Times New Roman" w:hAnsi="Times New Roman" w:cs="Times New Roman"/>
          <w:iCs/>
          <w:sz w:val="16"/>
          <w:szCs w:val="16"/>
        </w:rPr>
        <w:t xml:space="preserve"> de zorgrobot’</w:t>
      </w:r>
      <w:r w:rsidRPr="00633FD5">
        <w:rPr>
          <w:rFonts w:ascii="Times New Roman" w:hAnsi="Times New Roman" w:cs="Times New Roman"/>
          <w:i/>
          <w:sz w:val="16"/>
          <w:szCs w:val="16"/>
        </w:rPr>
        <w:t xml:space="preserve">, </w:t>
      </w:r>
      <w:r w:rsidRPr="006538DE">
        <w:rPr>
          <w:rFonts w:ascii="Times New Roman" w:hAnsi="Times New Roman" w:cs="Times New Roman"/>
          <w:i/>
          <w:iCs/>
          <w:sz w:val="16"/>
          <w:szCs w:val="16"/>
        </w:rPr>
        <w:t>AD</w:t>
      </w:r>
      <w:r w:rsidRPr="00633FD5">
        <w:rPr>
          <w:rFonts w:ascii="Times New Roman" w:hAnsi="Times New Roman" w:cs="Times New Roman"/>
          <w:sz w:val="16"/>
          <w:szCs w:val="16"/>
        </w:rPr>
        <w:t xml:space="preserve"> 12</w:t>
      </w:r>
      <w:r w:rsidR="006538DE">
        <w:rPr>
          <w:rFonts w:ascii="Times New Roman" w:hAnsi="Times New Roman" w:cs="Times New Roman"/>
          <w:sz w:val="16"/>
          <w:szCs w:val="16"/>
        </w:rPr>
        <w:t xml:space="preserve"> februari </w:t>
      </w:r>
      <w:r w:rsidRPr="00633FD5">
        <w:rPr>
          <w:rFonts w:ascii="Times New Roman" w:hAnsi="Times New Roman" w:cs="Times New Roman"/>
          <w:sz w:val="16"/>
          <w:szCs w:val="16"/>
        </w:rPr>
        <w:t>2016</w:t>
      </w:r>
      <w:r w:rsidR="008C4746">
        <w:rPr>
          <w:rFonts w:ascii="Times New Roman" w:hAnsi="Times New Roman" w:cs="Times New Roman"/>
          <w:sz w:val="16"/>
          <w:szCs w:val="16"/>
        </w:rPr>
        <w:t xml:space="preserve">. </w:t>
      </w:r>
    </w:p>
  </w:footnote>
  <w:footnote w:id="4">
    <w:p w:rsidR="00C35AAB" w:rsidRPr="00633FD5" w:rsidRDefault="00C35AAB" w:rsidP="00C35AAB">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Pr="00633FD5">
        <w:rPr>
          <w:rFonts w:ascii="Times New Roman" w:hAnsi="Times New Roman" w:cs="Times New Roman"/>
          <w:sz w:val="16"/>
          <w:szCs w:val="16"/>
        </w:rPr>
        <w:t>S</w:t>
      </w:r>
      <w:r>
        <w:rPr>
          <w:rFonts w:ascii="Times New Roman" w:hAnsi="Times New Roman" w:cs="Times New Roman"/>
          <w:sz w:val="16"/>
          <w:szCs w:val="16"/>
        </w:rPr>
        <w:t>.</w:t>
      </w:r>
      <w:r w:rsidRPr="00633FD5">
        <w:rPr>
          <w:rFonts w:ascii="Times New Roman" w:hAnsi="Times New Roman" w:cs="Times New Roman"/>
          <w:sz w:val="16"/>
          <w:szCs w:val="16"/>
        </w:rPr>
        <w:t xml:space="preserve"> </w:t>
      </w:r>
      <w:proofErr w:type="spellStart"/>
      <w:r w:rsidRPr="00633FD5">
        <w:rPr>
          <w:rFonts w:ascii="Times New Roman" w:hAnsi="Times New Roman" w:cs="Times New Roman"/>
          <w:sz w:val="16"/>
          <w:szCs w:val="16"/>
        </w:rPr>
        <w:t>Wierenga</w:t>
      </w:r>
      <w:proofErr w:type="spellEnd"/>
      <w:r w:rsidRPr="00633FD5">
        <w:rPr>
          <w:rFonts w:ascii="Times New Roman" w:hAnsi="Times New Roman" w:cs="Times New Roman"/>
          <w:sz w:val="16"/>
          <w:szCs w:val="16"/>
        </w:rPr>
        <w:t xml:space="preserve">, </w:t>
      </w:r>
      <w:r w:rsidRPr="006538DE">
        <w:rPr>
          <w:rFonts w:ascii="Times New Roman" w:hAnsi="Times New Roman" w:cs="Times New Roman"/>
          <w:iCs/>
          <w:sz w:val="16"/>
          <w:szCs w:val="16"/>
        </w:rPr>
        <w:t>‘De cognitieve zorgrobot komt eraan’</w:t>
      </w:r>
      <w:r w:rsidRPr="00633FD5">
        <w:rPr>
          <w:rFonts w:ascii="Times New Roman" w:hAnsi="Times New Roman" w:cs="Times New Roman"/>
          <w:i/>
          <w:sz w:val="16"/>
          <w:szCs w:val="16"/>
        </w:rPr>
        <w:t xml:space="preserve">, </w:t>
      </w:r>
      <w:r w:rsidRPr="006538DE">
        <w:rPr>
          <w:rFonts w:ascii="Times New Roman" w:hAnsi="Times New Roman" w:cs="Times New Roman"/>
          <w:i/>
          <w:iCs/>
          <w:sz w:val="16"/>
          <w:szCs w:val="16"/>
        </w:rPr>
        <w:t>Zorgvisie</w:t>
      </w:r>
      <w:r w:rsidRPr="00633FD5">
        <w:rPr>
          <w:rFonts w:ascii="Times New Roman" w:hAnsi="Times New Roman" w:cs="Times New Roman"/>
          <w:sz w:val="16"/>
          <w:szCs w:val="16"/>
        </w:rPr>
        <w:t xml:space="preserve"> 25 augustus 201</w:t>
      </w:r>
      <w:r>
        <w:rPr>
          <w:rFonts w:ascii="Times New Roman" w:hAnsi="Times New Roman" w:cs="Times New Roman"/>
          <w:sz w:val="16"/>
          <w:szCs w:val="16"/>
        </w:rPr>
        <w:t xml:space="preserve">5; </w:t>
      </w:r>
      <w:r w:rsidRPr="00633FD5">
        <w:rPr>
          <w:rFonts w:ascii="Times New Roman" w:hAnsi="Times New Roman" w:cs="Times New Roman"/>
          <w:sz w:val="16"/>
          <w:szCs w:val="16"/>
        </w:rPr>
        <w:t>S</w:t>
      </w:r>
      <w:r>
        <w:rPr>
          <w:rFonts w:ascii="Times New Roman" w:hAnsi="Times New Roman" w:cs="Times New Roman"/>
          <w:sz w:val="16"/>
          <w:szCs w:val="16"/>
        </w:rPr>
        <w:t>.</w:t>
      </w:r>
      <w:r w:rsidRPr="00633FD5">
        <w:rPr>
          <w:rFonts w:ascii="Times New Roman" w:hAnsi="Times New Roman" w:cs="Times New Roman"/>
          <w:sz w:val="16"/>
          <w:szCs w:val="16"/>
        </w:rPr>
        <w:t xml:space="preserve"> Burger, </w:t>
      </w:r>
      <w:r>
        <w:rPr>
          <w:rFonts w:ascii="Times New Roman" w:hAnsi="Times New Roman" w:cs="Times New Roman"/>
          <w:iCs/>
          <w:sz w:val="16"/>
          <w:szCs w:val="16"/>
        </w:rPr>
        <w:t>‘</w:t>
      </w:r>
      <w:r w:rsidRPr="00E058E9">
        <w:rPr>
          <w:rFonts w:ascii="Times New Roman" w:hAnsi="Times New Roman" w:cs="Times New Roman"/>
          <w:iCs/>
          <w:sz w:val="16"/>
          <w:szCs w:val="16"/>
        </w:rPr>
        <w:t>Ik ben Alice</w:t>
      </w:r>
      <w:r>
        <w:rPr>
          <w:rFonts w:ascii="Times New Roman" w:hAnsi="Times New Roman" w:cs="Times New Roman"/>
          <w:iCs/>
          <w:sz w:val="16"/>
          <w:szCs w:val="16"/>
        </w:rPr>
        <w:t>’</w:t>
      </w:r>
      <w:r w:rsidRPr="00E058E9">
        <w:rPr>
          <w:rFonts w:ascii="Times New Roman" w:hAnsi="Times New Roman" w:cs="Times New Roman"/>
          <w:iCs/>
          <w:sz w:val="16"/>
          <w:szCs w:val="16"/>
        </w:rPr>
        <w:t xml:space="preserve">, </w:t>
      </w:r>
      <w:proofErr w:type="spellStart"/>
      <w:r w:rsidRPr="00E058E9">
        <w:rPr>
          <w:rFonts w:ascii="Times New Roman" w:hAnsi="Times New Roman" w:cs="Times New Roman"/>
          <w:i/>
          <w:sz w:val="16"/>
          <w:szCs w:val="16"/>
        </w:rPr>
        <w:t>KeyDocs</w:t>
      </w:r>
      <w:proofErr w:type="spellEnd"/>
      <w:r w:rsidRPr="00E058E9">
        <w:rPr>
          <w:rFonts w:ascii="Times New Roman" w:hAnsi="Times New Roman" w:cs="Times New Roman"/>
          <w:i/>
          <w:sz w:val="16"/>
          <w:szCs w:val="16"/>
        </w:rPr>
        <w:t xml:space="preserve"> &amp; NCRV</w:t>
      </w:r>
      <w:r w:rsidRPr="00633FD5">
        <w:rPr>
          <w:rFonts w:ascii="Times New Roman" w:hAnsi="Times New Roman" w:cs="Times New Roman"/>
          <w:sz w:val="16"/>
          <w:szCs w:val="16"/>
        </w:rPr>
        <w:t xml:space="preserve"> 2015</w:t>
      </w:r>
      <w:r>
        <w:rPr>
          <w:rFonts w:ascii="Times New Roman" w:hAnsi="Times New Roman" w:cs="Times New Roman"/>
          <w:sz w:val="16"/>
          <w:szCs w:val="16"/>
        </w:rPr>
        <w:t xml:space="preserve">. </w:t>
      </w:r>
    </w:p>
  </w:footnote>
  <w:footnote w:id="5">
    <w:p w:rsidR="00F25C38" w:rsidRPr="00633FD5" w:rsidRDefault="00F25C38"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proofErr w:type="spellStart"/>
      <w:r w:rsidRPr="00633FD5">
        <w:rPr>
          <w:rFonts w:ascii="Times New Roman" w:hAnsi="Times New Roman" w:cs="Times New Roman"/>
          <w:sz w:val="16"/>
          <w:szCs w:val="16"/>
        </w:rPr>
        <w:t>R.Rijnhout</w:t>
      </w:r>
      <w:proofErr w:type="spellEnd"/>
      <w:r w:rsidRPr="00633FD5">
        <w:rPr>
          <w:rFonts w:ascii="Times New Roman" w:hAnsi="Times New Roman" w:cs="Times New Roman"/>
          <w:sz w:val="16"/>
          <w:szCs w:val="16"/>
        </w:rPr>
        <w:t xml:space="preserve"> e.a., </w:t>
      </w:r>
      <w:r w:rsidR="006538DE">
        <w:rPr>
          <w:rFonts w:ascii="Times New Roman" w:hAnsi="Times New Roman" w:cs="Times New Roman"/>
          <w:sz w:val="16"/>
          <w:szCs w:val="16"/>
        </w:rPr>
        <w:t>‘</w:t>
      </w:r>
      <w:r w:rsidRPr="00633FD5">
        <w:rPr>
          <w:rFonts w:ascii="Times New Roman" w:hAnsi="Times New Roman" w:cs="Times New Roman"/>
          <w:sz w:val="16"/>
          <w:szCs w:val="16"/>
        </w:rPr>
        <w:t>Beweging in het aansprakelijkheidsrecht</w:t>
      </w:r>
      <w:r w:rsidR="006538DE">
        <w:rPr>
          <w:rFonts w:ascii="Times New Roman" w:hAnsi="Times New Roman" w:cs="Times New Roman"/>
          <w:sz w:val="16"/>
          <w:szCs w:val="16"/>
        </w:rPr>
        <w:t>’</w:t>
      </w:r>
      <w:r w:rsidRPr="00633FD5">
        <w:rPr>
          <w:rFonts w:ascii="Times New Roman" w:hAnsi="Times New Roman" w:cs="Times New Roman"/>
          <w:sz w:val="16"/>
          <w:szCs w:val="16"/>
        </w:rPr>
        <w:t xml:space="preserve">, </w:t>
      </w:r>
      <w:r w:rsidRPr="00633FD5">
        <w:rPr>
          <w:rFonts w:ascii="Times New Roman" w:hAnsi="Times New Roman" w:cs="Times New Roman"/>
          <w:i/>
          <w:sz w:val="16"/>
          <w:szCs w:val="16"/>
        </w:rPr>
        <w:t xml:space="preserve">NTBR </w:t>
      </w:r>
      <w:r w:rsidRPr="00633FD5">
        <w:rPr>
          <w:rFonts w:ascii="Times New Roman" w:hAnsi="Times New Roman" w:cs="Times New Roman"/>
          <w:sz w:val="16"/>
          <w:szCs w:val="16"/>
        </w:rPr>
        <w:t xml:space="preserve">2013/20, p. 1. </w:t>
      </w:r>
    </w:p>
  </w:footnote>
  <w:footnote w:id="6">
    <w:p w:rsidR="003137CF" w:rsidRPr="00633FD5" w:rsidRDefault="003137CF" w:rsidP="00633FD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9030F3" w:rsidRPr="00633FD5">
        <w:rPr>
          <w:rFonts w:ascii="Times New Roman" w:hAnsi="Times New Roman" w:cs="Times New Roman"/>
          <w:sz w:val="16"/>
          <w:szCs w:val="16"/>
        </w:rPr>
        <w:t xml:space="preserve">S. De Schrijver &amp; R. van den Hoven van Genderen, ‘l, robot: realiteit of fictie?’, </w:t>
      </w:r>
      <w:r w:rsidR="009030F3" w:rsidRPr="005B2C35">
        <w:rPr>
          <w:rFonts w:ascii="Times New Roman" w:hAnsi="Times New Roman" w:cs="Times New Roman"/>
          <w:i/>
          <w:iCs/>
          <w:sz w:val="16"/>
          <w:szCs w:val="16"/>
        </w:rPr>
        <w:t>Computerrecht</w:t>
      </w:r>
      <w:r w:rsidR="009030F3" w:rsidRPr="00633FD5">
        <w:rPr>
          <w:rFonts w:ascii="Times New Roman" w:hAnsi="Times New Roman" w:cs="Times New Roman"/>
          <w:sz w:val="16"/>
          <w:szCs w:val="16"/>
        </w:rPr>
        <w:t xml:space="preserve"> 2015/197</w:t>
      </w:r>
      <w:r w:rsidR="008C4746">
        <w:rPr>
          <w:rFonts w:ascii="Times New Roman" w:hAnsi="Times New Roman" w:cs="Times New Roman"/>
          <w:sz w:val="16"/>
          <w:szCs w:val="16"/>
        </w:rPr>
        <w:t xml:space="preserve">. </w:t>
      </w:r>
    </w:p>
  </w:footnote>
  <w:footnote w:id="7">
    <w:p w:rsidR="009030F3" w:rsidRPr="00633FD5" w:rsidRDefault="009030F3" w:rsidP="00633FD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5C6B9E" w:rsidRPr="00633FD5">
        <w:rPr>
          <w:rFonts w:ascii="Times New Roman" w:hAnsi="Times New Roman" w:cs="Times New Roman"/>
          <w:sz w:val="16"/>
          <w:szCs w:val="16"/>
        </w:rPr>
        <w:t xml:space="preserve">J. Spier, T. Hartlief, A.L.M </w:t>
      </w:r>
      <w:proofErr w:type="spellStart"/>
      <w:r w:rsidR="005C6B9E" w:rsidRPr="00633FD5">
        <w:rPr>
          <w:rFonts w:ascii="Times New Roman" w:hAnsi="Times New Roman" w:cs="Times New Roman"/>
          <w:sz w:val="16"/>
          <w:szCs w:val="16"/>
        </w:rPr>
        <w:t>Keirse</w:t>
      </w:r>
      <w:proofErr w:type="spellEnd"/>
      <w:r w:rsidR="005C6B9E" w:rsidRPr="00633FD5">
        <w:rPr>
          <w:rFonts w:ascii="Times New Roman" w:hAnsi="Times New Roman" w:cs="Times New Roman"/>
          <w:sz w:val="16"/>
          <w:szCs w:val="16"/>
        </w:rPr>
        <w:t xml:space="preserve">, S.D. </w:t>
      </w:r>
      <w:proofErr w:type="spellStart"/>
      <w:r w:rsidR="005C6B9E" w:rsidRPr="00633FD5">
        <w:rPr>
          <w:rFonts w:ascii="Times New Roman" w:hAnsi="Times New Roman" w:cs="Times New Roman"/>
          <w:sz w:val="16"/>
          <w:szCs w:val="16"/>
        </w:rPr>
        <w:t>Lindenbergh</w:t>
      </w:r>
      <w:proofErr w:type="spellEnd"/>
      <w:r w:rsidR="005C6B9E" w:rsidRPr="00633FD5">
        <w:rPr>
          <w:rFonts w:ascii="Times New Roman" w:hAnsi="Times New Roman" w:cs="Times New Roman"/>
          <w:sz w:val="16"/>
          <w:szCs w:val="16"/>
        </w:rPr>
        <w:t xml:space="preserve"> &amp; R.D. </w:t>
      </w:r>
      <w:proofErr w:type="spellStart"/>
      <w:r w:rsidR="005C6B9E" w:rsidRPr="00633FD5">
        <w:rPr>
          <w:rFonts w:ascii="Times New Roman" w:hAnsi="Times New Roman" w:cs="Times New Roman"/>
          <w:sz w:val="16"/>
          <w:szCs w:val="16"/>
        </w:rPr>
        <w:t>Vriesendorp</w:t>
      </w:r>
      <w:proofErr w:type="spellEnd"/>
      <w:r w:rsidR="005C6B9E" w:rsidRPr="00633FD5">
        <w:rPr>
          <w:rFonts w:ascii="Times New Roman" w:hAnsi="Times New Roman" w:cs="Times New Roman"/>
          <w:sz w:val="16"/>
          <w:szCs w:val="16"/>
        </w:rPr>
        <w:t xml:space="preserve">, </w:t>
      </w:r>
      <w:r w:rsidR="005C6B9E" w:rsidRPr="00633FD5">
        <w:rPr>
          <w:rFonts w:ascii="Times New Roman" w:hAnsi="Times New Roman" w:cs="Times New Roman"/>
          <w:i/>
          <w:sz w:val="16"/>
          <w:szCs w:val="16"/>
        </w:rPr>
        <w:t xml:space="preserve">Verbintenissen uit de wet en Schadevergoeding, </w:t>
      </w:r>
      <w:r w:rsidR="005C6B9E" w:rsidRPr="00633FD5">
        <w:rPr>
          <w:rFonts w:ascii="Times New Roman" w:hAnsi="Times New Roman" w:cs="Times New Roman"/>
          <w:sz w:val="16"/>
          <w:szCs w:val="16"/>
        </w:rPr>
        <w:t>Deventer: Wolters Kluwer 2015, p.139</w:t>
      </w:r>
      <w:r w:rsidR="008C4746">
        <w:rPr>
          <w:rFonts w:ascii="Times New Roman" w:hAnsi="Times New Roman" w:cs="Times New Roman"/>
          <w:sz w:val="16"/>
          <w:szCs w:val="16"/>
        </w:rPr>
        <w:t xml:space="preserve">. </w:t>
      </w:r>
    </w:p>
  </w:footnote>
  <w:footnote w:id="8">
    <w:p w:rsidR="009030F3" w:rsidRDefault="009030F3" w:rsidP="00633FD5">
      <w:pPr>
        <w:pStyle w:val="Voetnoottekst"/>
        <w:spacing w:line="360" w:lineRule="auto"/>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633FD5" w:rsidRPr="00633FD5">
        <w:rPr>
          <w:rFonts w:ascii="Times New Roman" w:hAnsi="Times New Roman" w:cs="Times New Roman"/>
          <w:sz w:val="16"/>
          <w:szCs w:val="16"/>
        </w:rPr>
        <w:t xml:space="preserve">J. Spier, T. Hartlief, A.L.M </w:t>
      </w:r>
      <w:proofErr w:type="spellStart"/>
      <w:r w:rsidR="00633FD5" w:rsidRPr="00633FD5">
        <w:rPr>
          <w:rFonts w:ascii="Times New Roman" w:hAnsi="Times New Roman" w:cs="Times New Roman"/>
          <w:sz w:val="16"/>
          <w:szCs w:val="16"/>
        </w:rPr>
        <w:t>Keirse</w:t>
      </w:r>
      <w:proofErr w:type="spellEnd"/>
      <w:r w:rsidR="00633FD5" w:rsidRPr="00633FD5">
        <w:rPr>
          <w:rFonts w:ascii="Times New Roman" w:hAnsi="Times New Roman" w:cs="Times New Roman"/>
          <w:sz w:val="16"/>
          <w:szCs w:val="16"/>
        </w:rPr>
        <w:t xml:space="preserve">, S.D. </w:t>
      </w:r>
      <w:proofErr w:type="spellStart"/>
      <w:r w:rsidR="00633FD5" w:rsidRPr="00633FD5">
        <w:rPr>
          <w:rFonts w:ascii="Times New Roman" w:hAnsi="Times New Roman" w:cs="Times New Roman"/>
          <w:sz w:val="16"/>
          <w:szCs w:val="16"/>
        </w:rPr>
        <w:t>Lindenbergh</w:t>
      </w:r>
      <w:proofErr w:type="spellEnd"/>
      <w:r w:rsidR="00633FD5" w:rsidRPr="00633FD5">
        <w:rPr>
          <w:rFonts w:ascii="Times New Roman" w:hAnsi="Times New Roman" w:cs="Times New Roman"/>
          <w:sz w:val="16"/>
          <w:szCs w:val="16"/>
        </w:rPr>
        <w:t xml:space="preserve"> &amp; R.D. </w:t>
      </w:r>
      <w:proofErr w:type="spellStart"/>
      <w:r w:rsidR="00633FD5" w:rsidRPr="00633FD5">
        <w:rPr>
          <w:rFonts w:ascii="Times New Roman" w:hAnsi="Times New Roman" w:cs="Times New Roman"/>
          <w:sz w:val="16"/>
          <w:szCs w:val="16"/>
        </w:rPr>
        <w:t>Vriesendorp</w:t>
      </w:r>
      <w:proofErr w:type="spellEnd"/>
      <w:r w:rsidR="00633FD5" w:rsidRPr="00633FD5">
        <w:rPr>
          <w:rFonts w:ascii="Times New Roman" w:hAnsi="Times New Roman" w:cs="Times New Roman"/>
          <w:sz w:val="16"/>
          <w:szCs w:val="16"/>
        </w:rPr>
        <w:t xml:space="preserve">, </w:t>
      </w:r>
      <w:r w:rsidR="00633FD5" w:rsidRPr="00633FD5">
        <w:rPr>
          <w:rFonts w:ascii="Times New Roman" w:hAnsi="Times New Roman" w:cs="Times New Roman"/>
          <w:i/>
          <w:sz w:val="16"/>
          <w:szCs w:val="16"/>
        </w:rPr>
        <w:t xml:space="preserve">Verbintenissen uit de wet en Schadevergoeding, </w:t>
      </w:r>
      <w:r w:rsidR="00633FD5" w:rsidRPr="00633FD5">
        <w:rPr>
          <w:rFonts w:ascii="Times New Roman" w:hAnsi="Times New Roman" w:cs="Times New Roman"/>
          <w:sz w:val="16"/>
          <w:szCs w:val="16"/>
        </w:rPr>
        <w:t>Deventer: Wolters Kluwer 2015, p.138</w:t>
      </w:r>
      <w:r w:rsidR="008C4746">
        <w:rPr>
          <w:rFonts w:ascii="Times New Roman" w:hAnsi="Times New Roman" w:cs="Times New Roman"/>
          <w:sz w:val="16"/>
          <w:szCs w:val="16"/>
        </w:rPr>
        <w:t xml:space="preserve">. </w:t>
      </w:r>
    </w:p>
  </w:footnote>
  <w:footnote w:id="9">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633FD5" w:rsidRPr="00633FD5">
        <w:rPr>
          <w:rFonts w:ascii="Times New Roman" w:hAnsi="Times New Roman" w:cs="Times New Roman"/>
          <w:sz w:val="16"/>
          <w:szCs w:val="16"/>
        </w:rPr>
        <w:t xml:space="preserve">J. Spier, T. Hartlief, A.L.M </w:t>
      </w:r>
      <w:proofErr w:type="spellStart"/>
      <w:r w:rsidR="00633FD5" w:rsidRPr="00633FD5">
        <w:rPr>
          <w:rFonts w:ascii="Times New Roman" w:hAnsi="Times New Roman" w:cs="Times New Roman"/>
          <w:sz w:val="16"/>
          <w:szCs w:val="16"/>
        </w:rPr>
        <w:t>Keirse</w:t>
      </w:r>
      <w:proofErr w:type="spellEnd"/>
      <w:r w:rsidR="00633FD5" w:rsidRPr="00633FD5">
        <w:rPr>
          <w:rFonts w:ascii="Times New Roman" w:hAnsi="Times New Roman" w:cs="Times New Roman"/>
          <w:sz w:val="16"/>
          <w:szCs w:val="16"/>
        </w:rPr>
        <w:t xml:space="preserve">, S.D. </w:t>
      </w:r>
      <w:proofErr w:type="spellStart"/>
      <w:r w:rsidR="00633FD5" w:rsidRPr="00633FD5">
        <w:rPr>
          <w:rFonts w:ascii="Times New Roman" w:hAnsi="Times New Roman" w:cs="Times New Roman"/>
          <w:sz w:val="16"/>
          <w:szCs w:val="16"/>
        </w:rPr>
        <w:t>Lindenbergh</w:t>
      </w:r>
      <w:proofErr w:type="spellEnd"/>
      <w:r w:rsidR="00633FD5" w:rsidRPr="00633FD5">
        <w:rPr>
          <w:rFonts w:ascii="Times New Roman" w:hAnsi="Times New Roman" w:cs="Times New Roman"/>
          <w:sz w:val="16"/>
          <w:szCs w:val="16"/>
        </w:rPr>
        <w:t xml:space="preserve"> &amp; R.D. </w:t>
      </w:r>
      <w:proofErr w:type="spellStart"/>
      <w:r w:rsidR="00633FD5" w:rsidRPr="00633FD5">
        <w:rPr>
          <w:rFonts w:ascii="Times New Roman" w:hAnsi="Times New Roman" w:cs="Times New Roman"/>
          <w:sz w:val="16"/>
          <w:szCs w:val="16"/>
        </w:rPr>
        <w:t>Vriesendorp</w:t>
      </w:r>
      <w:proofErr w:type="spellEnd"/>
      <w:r w:rsidR="00633FD5" w:rsidRPr="00633FD5">
        <w:rPr>
          <w:rFonts w:ascii="Times New Roman" w:hAnsi="Times New Roman" w:cs="Times New Roman"/>
          <w:sz w:val="16"/>
          <w:szCs w:val="16"/>
        </w:rPr>
        <w:t xml:space="preserve">, </w:t>
      </w:r>
      <w:r w:rsidR="00633FD5" w:rsidRPr="00633FD5">
        <w:rPr>
          <w:rFonts w:ascii="Times New Roman" w:hAnsi="Times New Roman" w:cs="Times New Roman"/>
          <w:i/>
          <w:sz w:val="16"/>
          <w:szCs w:val="16"/>
        </w:rPr>
        <w:t xml:space="preserve">Verbintenissen uit de wet en Schadevergoeding, </w:t>
      </w:r>
      <w:r w:rsidR="00633FD5" w:rsidRPr="00633FD5">
        <w:rPr>
          <w:rFonts w:ascii="Times New Roman" w:hAnsi="Times New Roman" w:cs="Times New Roman"/>
          <w:sz w:val="16"/>
          <w:szCs w:val="16"/>
        </w:rPr>
        <w:t>Deventer: Wolters Kluwer 2015, p.157</w:t>
      </w:r>
      <w:r w:rsidR="008C4746">
        <w:rPr>
          <w:rFonts w:ascii="Times New Roman" w:hAnsi="Times New Roman" w:cs="Times New Roman"/>
          <w:sz w:val="16"/>
          <w:szCs w:val="16"/>
        </w:rPr>
        <w:t xml:space="preserve">. </w:t>
      </w:r>
    </w:p>
  </w:footnote>
  <w:footnote w:id="10">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00C93704">
        <w:rPr>
          <w:rFonts w:ascii="Times New Roman" w:hAnsi="Times New Roman" w:cs="Times New Roman"/>
          <w:sz w:val="16"/>
          <w:szCs w:val="16"/>
        </w:rPr>
        <w:t xml:space="preserve"> </w:t>
      </w:r>
      <w:r w:rsidR="005B2C35">
        <w:rPr>
          <w:rFonts w:ascii="Times New Roman" w:hAnsi="Times New Roman" w:cs="Times New Roman"/>
          <w:sz w:val="16"/>
          <w:szCs w:val="16"/>
        </w:rPr>
        <w:t xml:space="preserve">L.M.M. </w:t>
      </w:r>
      <w:proofErr w:type="spellStart"/>
      <w:r w:rsidR="005B2C35">
        <w:rPr>
          <w:rFonts w:ascii="Times New Roman" w:hAnsi="Times New Roman" w:cs="Times New Roman"/>
          <w:sz w:val="16"/>
          <w:szCs w:val="16"/>
        </w:rPr>
        <w:t>Royakkers</w:t>
      </w:r>
      <w:proofErr w:type="spellEnd"/>
      <w:r w:rsidR="005B2C35">
        <w:rPr>
          <w:rFonts w:ascii="Times New Roman" w:hAnsi="Times New Roman" w:cs="Times New Roman"/>
          <w:sz w:val="16"/>
          <w:szCs w:val="16"/>
        </w:rPr>
        <w:t xml:space="preserve">, F. </w:t>
      </w:r>
      <w:proofErr w:type="spellStart"/>
      <w:r w:rsidR="005B2C35">
        <w:rPr>
          <w:rFonts w:ascii="Times New Roman" w:hAnsi="Times New Roman" w:cs="Times New Roman"/>
          <w:sz w:val="16"/>
          <w:szCs w:val="16"/>
        </w:rPr>
        <w:t>Daemen</w:t>
      </w:r>
      <w:proofErr w:type="spellEnd"/>
      <w:r w:rsidR="005B2C35">
        <w:rPr>
          <w:rFonts w:ascii="Times New Roman" w:hAnsi="Times New Roman" w:cs="Times New Roman"/>
          <w:sz w:val="16"/>
          <w:szCs w:val="16"/>
        </w:rPr>
        <w:t xml:space="preserve"> &amp; Q.C. van Est</w:t>
      </w:r>
      <w:r w:rsidR="005B2C35" w:rsidRPr="00633FD5">
        <w:rPr>
          <w:rFonts w:ascii="Times New Roman" w:hAnsi="Times New Roman" w:cs="Times New Roman"/>
          <w:sz w:val="16"/>
          <w:szCs w:val="16"/>
        </w:rPr>
        <w:t xml:space="preserve">, </w:t>
      </w:r>
      <w:r w:rsidR="005B2C35" w:rsidRPr="006538DE">
        <w:rPr>
          <w:rFonts w:ascii="Times New Roman" w:hAnsi="Times New Roman" w:cs="Times New Roman"/>
          <w:i/>
          <w:iCs/>
          <w:sz w:val="16"/>
          <w:szCs w:val="16"/>
        </w:rPr>
        <w:t>Overal robots. Automatisering van de liefde tot de dood</w:t>
      </w:r>
      <w:r w:rsidR="005B2C35" w:rsidRPr="00633FD5">
        <w:rPr>
          <w:rFonts w:ascii="Times New Roman" w:hAnsi="Times New Roman" w:cs="Times New Roman"/>
          <w:i/>
          <w:sz w:val="16"/>
          <w:szCs w:val="16"/>
        </w:rPr>
        <w:t xml:space="preserve">, </w:t>
      </w:r>
      <w:r w:rsidR="005B2C35" w:rsidRPr="00633FD5">
        <w:rPr>
          <w:rFonts w:ascii="Times New Roman" w:hAnsi="Times New Roman" w:cs="Times New Roman"/>
          <w:sz w:val="16"/>
          <w:szCs w:val="16"/>
        </w:rPr>
        <w:t>Den Haag: Boom Lemma uitgevers 2012</w:t>
      </w:r>
      <w:r w:rsidR="005C6B9E" w:rsidRPr="00633FD5">
        <w:rPr>
          <w:rFonts w:ascii="Times New Roman" w:hAnsi="Times New Roman" w:cs="Times New Roman"/>
          <w:sz w:val="16"/>
          <w:szCs w:val="16"/>
        </w:rPr>
        <w:t>, p.61</w:t>
      </w:r>
      <w:r w:rsidR="008C4746">
        <w:rPr>
          <w:rFonts w:ascii="Times New Roman" w:hAnsi="Times New Roman" w:cs="Times New Roman"/>
          <w:sz w:val="16"/>
          <w:szCs w:val="16"/>
        </w:rPr>
        <w:t xml:space="preserve">. </w:t>
      </w:r>
    </w:p>
  </w:footnote>
  <w:footnote w:id="11">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00C93704">
        <w:rPr>
          <w:rFonts w:ascii="Times New Roman" w:hAnsi="Times New Roman" w:cs="Times New Roman"/>
          <w:sz w:val="16"/>
          <w:szCs w:val="16"/>
        </w:rPr>
        <w:t xml:space="preserve"> </w:t>
      </w:r>
      <w:r w:rsidR="005C6B9E" w:rsidRPr="00633FD5">
        <w:rPr>
          <w:rFonts w:ascii="Times New Roman" w:hAnsi="Times New Roman" w:cs="Times New Roman"/>
          <w:sz w:val="16"/>
          <w:szCs w:val="16"/>
        </w:rPr>
        <w:t>S</w:t>
      </w:r>
      <w:r w:rsidR="005B2C35">
        <w:rPr>
          <w:rFonts w:ascii="Times New Roman" w:hAnsi="Times New Roman" w:cs="Times New Roman"/>
          <w:sz w:val="16"/>
          <w:szCs w:val="16"/>
        </w:rPr>
        <w:t xml:space="preserve">. </w:t>
      </w:r>
      <w:proofErr w:type="spellStart"/>
      <w:r w:rsidR="005C6B9E" w:rsidRPr="00633FD5">
        <w:rPr>
          <w:rFonts w:ascii="Times New Roman" w:hAnsi="Times New Roman" w:cs="Times New Roman"/>
          <w:sz w:val="16"/>
          <w:szCs w:val="16"/>
        </w:rPr>
        <w:t>Wierenga</w:t>
      </w:r>
      <w:proofErr w:type="spellEnd"/>
      <w:r w:rsidR="005C6B9E" w:rsidRPr="00633FD5">
        <w:rPr>
          <w:rFonts w:ascii="Times New Roman" w:hAnsi="Times New Roman" w:cs="Times New Roman"/>
          <w:sz w:val="16"/>
          <w:szCs w:val="16"/>
        </w:rPr>
        <w:t xml:space="preserve">, </w:t>
      </w:r>
      <w:r w:rsidR="005C6B9E" w:rsidRPr="005B2C35">
        <w:rPr>
          <w:rFonts w:ascii="Times New Roman" w:hAnsi="Times New Roman" w:cs="Times New Roman"/>
          <w:iCs/>
          <w:sz w:val="16"/>
          <w:szCs w:val="16"/>
        </w:rPr>
        <w:t>‘De cognitieve zorgrobot komt eraan’</w:t>
      </w:r>
      <w:r w:rsidR="005C6B9E" w:rsidRPr="00633FD5">
        <w:rPr>
          <w:rFonts w:ascii="Times New Roman" w:hAnsi="Times New Roman" w:cs="Times New Roman"/>
          <w:i/>
          <w:sz w:val="16"/>
          <w:szCs w:val="16"/>
        </w:rPr>
        <w:t xml:space="preserve">, </w:t>
      </w:r>
      <w:r w:rsidR="005C6B9E" w:rsidRPr="005B2C35">
        <w:rPr>
          <w:rFonts w:ascii="Times New Roman" w:hAnsi="Times New Roman" w:cs="Times New Roman"/>
          <w:i/>
          <w:iCs/>
          <w:sz w:val="16"/>
          <w:szCs w:val="16"/>
        </w:rPr>
        <w:t>Zorgvisie</w:t>
      </w:r>
      <w:r w:rsidR="005C6B9E" w:rsidRPr="00633FD5">
        <w:rPr>
          <w:rFonts w:ascii="Times New Roman" w:hAnsi="Times New Roman" w:cs="Times New Roman"/>
          <w:sz w:val="16"/>
          <w:szCs w:val="16"/>
        </w:rPr>
        <w:t xml:space="preserve"> 25 augustus 2015</w:t>
      </w:r>
      <w:r w:rsidR="008C4746">
        <w:rPr>
          <w:rFonts w:ascii="Times New Roman" w:hAnsi="Times New Roman" w:cs="Times New Roman"/>
          <w:sz w:val="16"/>
          <w:szCs w:val="16"/>
        </w:rPr>
        <w:t xml:space="preserve">. </w:t>
      </w:r>
    </w:p>
  </w:footnote>
  <w:footnote w:id="12">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5C6B9E" w:rsidRPr="00633FD5">
        <w:rPr>
          <w:rFonts w:ascii="Times New Roman" w:hAnsi="Times New Roman" w:cs="Times New Roman"/>
          <w:sz w:val="16"/>
          <w:szCs w:val="16"/>
        </w:rPr>
        <w:t xml:space="preserve">S. De Schrijver &amp; R. van den Hoven van Genderen, ‘l, robot: realiteit of fictie?’, </w:t>
      </w:r>
      <w:r w:rsidR="005C6B9E" w:rsidRPr="005B2C35">
        <w:rPr>
          <w:rFonts w:ascii="Times New Roman" w:hAnsi="Times New Roman" w:cs="Times New Roman"/>
          <w:i/>
          <w:iCs/>
          <w:sz w:val="16"/>
          <w:szCs w:val="16"/>
        </w:rPr>
        <w:t>Computerrecht</w:t>
      </w:r>
      <w:r w:rsidR="005C6B9E" w:rsidRPr="00633FD5">
        <w:rPr>
          <w:rFonts w:ascii="Times New Roman" w:hAnsi="Times New Roman" w:cs="Times New Roman"/>
          <w:sz w:val="16"/>
          <w:szCs w:val="16"/>
        </w:rPr>
        <w:t xml:space="preserve"> 2015/197</w:t>
      </w:r>
      <w:r w:rsidR="008C4746">
        <w:rPr>
          <w:rFonts w:ascii="Times New Roman" w:hAnsi="Times New Roman" w:cs="Times New Roman"/>
          <w:sz w:val="16"/>
          <w:szCs w:val="16"/>
        </w:rPr>
        <w:t xml:space="preserve">. </w:t>
      </w:r>
    </w:p>
  </w:footnote>
  <w:footnote w:id="13">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C65E8A" w:rsidRPr="00633FD5">
        <w:rPr>
          <w:rFonts w:ascii="Times New Roman" w:hAnsi="Times New Roman" w:cs="Times New Roman"/>
          <w:sz w:val="16"/>
          <w:szCs w:val="16"/>
        </w:rPr>
        <w:t xml:space="preserve">S. De Schrijver &amp; R. van den Hoven van Genderen, ‘l, robot: realiteit of fictie?’, </w:t>
      </w:r>
      <w:r w:rsidR="00C65E8A" w:rsidRPr="005B2C35">
        <w:rPr>
          <w:rFonts w:ascii="Times New Roman" w:hAnsi="Times New Roman" w:cs="Times New Roman"/>
          <w:i/>
          <w:iCs/>
          <w:sz w:val="16"/>
          <w:szCs w:val="16"/>
        </w:rPr>
        <w:t>Computerrecht</w:t>
      </w:r>
      <w:r w:rsidR="00C65E8A" w:rsidRPr="00633FD5">
        <w:rPr>
          <w:rFonts w:ascii="Times New Roman" w:hAnsi="Times New Roman" w:cs="Times New Roman"/>
          <w:sz w:val="16"/>
          <w:szCs w:val="16"/>
        </w:rPr>
        <w:t xml:space="preserve"> 2015/197</w:t>
      </w:r>
      <w:r w:rsidR="008C4746">
        <w:rPr>
          <w:rFonts w:ascii="Times New Roman" w:hAnsi="Times New Roman" w:cs="Times New Roman"/>
          <w:sz w:val="16"/>
          <w:szCs w:val="16"/>
        </w:rPr>
        <w:t xml:space="preserve">. </w:t>
      </w:r>
    </w:p>
  </w:footnote>
  <w:footnote w:id="14">
    <w:p w:rsidR="005B2C35" w:rsidRPr="005B2C35" w:rsidRDefault="009030F3" w:rsidP="00633FD5">
      <w:pPr>
        <w:pStyle w:val="Voetnoottekst"/>
        <w:spacing w:line="360" w:lineRule="auto"/>
        <w:rPr>
          <w:rFonts w:ascii="AdvTTad257b09" w:hAnsi="AdvTTad257b09"/>
          <w:color w:val="ED028C"/>
          <w:sz w:val="14"/>
          <w:szCs w:val="14"/>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C65E8A" w:rsidRPr="00633FD5">
        <w:rPr>
          <w:rFonts w:ascii="Times New Roman" w:hAnsi="Times New Roman" w:cs="Times New Roman"/>
          <w:sz w:val="16"/>
          <w:szCs w:val="16"/>
        </w:rPr>
        <w:t>R</w:t>
      </w:r>
      <w:r w:rsidR="005B2C35">
        <w:rPr>
          <w:rFonts w:ascii="Times New Roman" w:hAnsi="Times New Roman" w:cs="Times New Roman"/>
          <w:sz w:val="16"/>
          <w:szCs w:val="16"/>
        </w:rPr>
        <w:t>.</w:t>
      </w:r>
      <w:r w:rsidR="00C65E8A" w:rsidRPr="00633FD5">
        <w:rPr>
          <w:rFonts w:ascii="Times New Roman" w:hAnsi="Times New Roman" w:cs="Times New Roman"/>
          <w:sz w:val="16"/>
          <w:szCs w:val="16"/>
        </w:rPr>
        <w:t xml:space="preserve"> van den Hoven van Genderen, ‘Robotrecht?’, </w:t>
      </w:r>
      <w:r w:rsidR="00C65E8A" w:rsidRPr="005B2C35">
        <w:rPr>
          <w:rFonts w:ascii="Times New Roman" w:hAnsi="Times New Roman" w:cs="Times New Roman"/>
          <w:i/>
          <w:iCs/>
          <w:sz w:val="16"/>
          <w:szCs w:val="16"/>
        </w:rPr>
        <w:t>NRC</w:t>
      </w:r>
      <w:r w:rsidR="00C65E8A" w:rsidRPr="00633FD5">
        <w:rPr>
          <w:rFonts w:ascii="Times New Roman" w:hAnsi="Times New Roman" w:cs="Times New Roman"/>
          <w:sz w:val="16"/>
          <w:szCs w:val="16"/>
        </w:rPr>
        <w:t xml:space="preserve"> 2014</w:t>
      </w:r>
      <w:r w:rsidR="008C4746">
        <w:rPr>
          <w:rFonts w:ascii="Times New Roman" w:hAnsi="Times New Roman" w:cs="Times New Roman"/>
          <w:sz w:val="16"/>
          <w:szCs w:val="16"/>
        </w:rPr>
        <w:t>.</w:t>
      </w:r>
    </w:p>
  </w:footnote>
  <w:footnote w:id="15">
    <w:p w:rsidR="009030F3" w:rsidRPr="00633FD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C65E8A" w:rsidRPr="00633FD5">
        <w:rPr>
          <w:rFonts w:ascii="Times New Roman" w:hAnsi="Times New Roman" w:cs="Times New Roman"/>
          <w:sz w:val="16"/>
          <w:szCs w:val="16"/>
        </w:rPr>
        <w:t>R</w:t>
      </w:r>
      <w:r w:rsidR="005B2C35">
        <w:rPr>
          <w:rFonts w:ascii="Times New Roman" w:hAnsi="Times New Roman" w:cs="Times New Roman"/>
          <w:sz w:val="16"/>
          <w:szCs w:val="16"/>
        </w:rPr>
        <w:t>.</w:t>
      </w:r>
      <w:r w:rsidR="00C65E8A" w:rsidRPr="00633FD5">
        <w:rPr>
          <w:rFonts w:ascii="Times New Roman" w:hAnsi="Times New Roman" w:cs="Times New Roman"/>
          <w:sz w:val="16"/>
          <w:szCs w:val="16"/>
        </w:rPr>
        <w:t xml:space="preserve"> van den Hoven van Genderen, ‘Robotrecht?’, </w:t>
      </w:r>
      <w:r w:rsidR="00C65E8A" w:rsidRPr="005B2C35">
        <w:rPr>
          <w:rFonts w:ascii="Times New Roman" w:hAnsi="Times New Roman" w:cs="Times New Roman"/>
          <w:i/>
          <w:iCs/>
          <w:sz w:val="16"/>
          <w:szCs w:val="16"/>
        </w:rPr>
        <w:t>NRC</w:t>
      </w:r>
      <w:r w:rsidR="00C65E8A" w:rsidRPr="00633FD5">
        <w:rPr>
          <w:rFonts w:ascii="Times New Roman" w:hAnsi="Times New Roman" w:cs="Times New Roman"/>
          <w:sz w:val="16"/>
          <w:szCs w:val="16"/>
        </w:rPr>
        <w:t xml:space="preserve"> 2014</w:t>
      </w:r>
      <w:r w:rsidR="008C4746">
        <w:rPr>
          <w:rFonts w:ascii="Times New Roman" w:hAnsi="Times New Roman" w:cs="Times New Roman"/>
          <w:sz w:val="16"/>
          <w:szCs w:val="16"/>
        </w:rPr>
        <w:t xml:space="preserve">. </w:t>
      </w:r>
    </w:p>
  </w:footnote>
  <w:footnote w:id="16">
    <w:p w:rsidR="009030F3" w:rsidRPr="005B2C35" w:rsidRDefault="009030F3" w:rsidP="005B2C3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C65E8A" w:rsidRPr="00633FD5">
        <w:rPr>
          <w:rFonts w:ascii="Times New Roman" w:hAnsi="Times New Roman" w:cs="Times New Roman"/>
          <w:sz w:val="16"/>
          <w:szCs w:val="16"/>
        </w:rPr>
        <w:t>R</w:t>
      </w:r>
      <w:r w:rsidR="005B2C35">
        <w:rPr>
          <w:rFonts w:ascii="Times New Roman" w:hAnsi="Times New Roman" w:cs="Times New Roman"/>
          <w:sz w:val="16"/>
          <w:szCs w:val="16"/>
        </w:rPr>
        <w:t>.</w:t>
      </w:r>
      <w:r w:rsidR="00C65E8A" w:rsidRPr="00633FD5">
        <w:rPr>
          <w:rFonts w:ascii="Times New Roman" w:hAnsi="Times New Roman" w:cs="Times New Roman"/>
          <w:sz w:val="16"/>
          <w:szCs w:val="16"/>
        </w:rPr>
        <w:t xml:space="preserve"> van den Hoven van Genderen, ‘Robotrecht?’, </w:t>
      </w:r>
      <w:r w:rsidR="00C65E8A" w:rsidRPr="005B2C35">
        <w:rPr>
          <w:rFonts w:ascii="Times New Roman" w:hAnsi="Times New Roman" w:cs="Times New Roman"/>
          <w:i/>
          <w:iCs/>
          <w:sz w:val="16"/>
          <w:szCs w:val="16"/>
        </w:rPr>
        <w:t>NRC</w:t>
      </w:r>
      <w:r w:rsidR="00C65E8A" w:rsidRPr="00633FD5">
        <w:rPr>
          <w:rFonts w:ascii="Times New Roman" w:hAnsi="Times New Roman" w:cs="Times New Roman"/>
          <w:sz w:val="16"/>
          <w:szCs w:val="16"/>
        </w:rPr>
        <w:t xml:space="preserve"> 2014 </w:t>
      </w:r>
      <w:r w:rsidR="008C4746">
        <w:rPr>
          <w:rFonts w:ascii="Times New Roman" w:hAnsi="Times New Roman" w:cs="Times New Roman"/>
          <w:sz w:val="16"/>
          <w:szCs w:val="16"/>
        </w:rPr>
        <w:t xml:space="preserve">. </w:t>
      </w:r>
    </w:p>
  </w:footnote>
  <w:footnote w:id="17">
    <w:p w:rsidR="00F25C38" w:rsidRPr="00633FD5" w:rsidRDefault="00F25C38" w:rsidP="00633FD5">
      <w:pPr>
        <w:spacing w:before="0" w:after="0"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Pr="00633FD5">
        <w:rPr>
          <w:rFonts w:ascii="Times New Roman" w:hAnsi="Times New Roman" w:cs="Times New Roman"/>
          <w:sz w:val="16"/>
          <w:szCs w:val="16"/>
        </w:rPr>
        <w:t xml:space="preserve"> </w:t>
      </w:r>
      <w:r w:rsidR="001A3AE9" w:rsidRPr="00633FD5">
        <w:rPr>
          <w:rFonts w:ascii="Times New Roman" w:hAnsi="Times New Roman" w:cs="Times New Roman"/>
          <w:sz w:val="16"/>
          <w:szCs w:val="16"/>
        </w:rPr>
        <w:t>L</w:t>
      </w:r>
      <w:r w:rsidR="005B2C35">
        <w:rPr>
          <w:rFonts w:ascii="Times New Roman" w:hAnsi="Times New Roman" w:cs="Times New Roman"/>
          <w:sz w:val="16"/>
          <w:szCs w:val="16"/>
        </w:rPr>
        <w:t>.</w:t>
      </w:r>
      <w:r w:rsidR="001A3AE9" w:rsidRPr="00633FD5">
        <w:rPr>
          <w:rFonts w:ascii="Times New Roman" w:hAnsi="Times New Roman" w:cs="Times New Roman"/>
          <w:sz w:val="16"/>
          <w:szCs w:val="16"/>
        </w:rPr>
        <w:t xml:space="preserve"> Berger, ‘Voor de wet zijn dieren hetzelfde als dingen. Blijft dat zo?’, </w:t>
      </w:r>
      <w:r w:rsidR="001A3AE9" w:rsidRPr="00C35AAB">
        <w:rPr>
          <w:rFonts w:ascii="Times New Roman" w:hAnsi="Times New Roman" w:cs="Times New Roman"/>
          <w:i/>
          <w:iCs/>
          <w:sz w:val="16"/>
          <w:szCs w:val="16"/>
        </w:rPr>
        <w:t>De Correspondent</w:t>
      </w:r>
      <w:r w:rsidR="001A3AE9" w:rsidRPr="00633FD5">
        <w:rPr>
          <w:rFonts w:ascii="Times New Roman" w:hAnsi="Times New Roman" w:cs="Times New Roman"/>
          <w:sz w:val="16"/>
          <w:szCs w:val="16"/>
        </w:rPr>
        <w:t xml:space="preserve"> 2016</w:t>
      </w:r>
      <w:r w:rsidR="008C4746">
        <w:rPr>
          <w:rFonts w:ascii="Times New Roman" w:hAnsi="Times New Roman" w:cs="Times New Roman"/>
          <w:sz w:val="16"/>
          <w:szCs w:val="16"/>
        </w:rPr>
        <w:t xml:space="preserve">. </w:t>
      </w:r>
    </w:p>
  </w:footnote>
  <w:footnote w:id="18">
    <w:p w:rsidR="00C65E8A" w:rsidRPr="005B2C35" w:rsidRDefault="009030F3" w:rsidP="00633FD5">
      <w:pPr>
        <w:pStyle w:val="Voetnoottekst"/>
        <w:spacing w:line="360" w:lineRule="auto"/>
        <w:rPr>
          <w:rFonts w:ascii="Times New Roman" w:hAnsi="Times New Roman" w:cs="Times New Roman"/>
          <w:sz w:val="16"/>
          <w:szCs w:val="16"/>
        </w:rPr>
      </w:pPr>
      <w:r w:rsidRPr="00633FD5">
        <w:rPr>
          <w:rStyle w:val="Voetnootmarkering"/>
          <w:rFonts w:ascii="Times New Roman" w:hAnsi="Times New Roman" w:cs="Times New Roman"/>
          <w:sz w:val="16"/>
          <w:szCs w:val="16"/>
        </w:rPr>
        <w:footnoteRef/>
      </w:r>
      <w:r w:rsidR="00C93704">
        <w:rPr>
          <w:rFonts w:ascii="Times New Roman" w:hAnsi="Times New Roman" w:cs="Times New Roman"/>
          <w:sz w:val="16"/>
          <w:szCs w:val="16"/>
        </w:rPr>
        <w:t xml:space="preserve"> </w:t>
      </w:r>
      <w:r w:rsidR="005B2C35">
        <w:rPr>
          <w:rFonts w:ascii="Times New Roman" w:hAnsi="Times New Roman" w:cs="Times New Roman"/>
          <w:sz w:val="16"/>
          <w:szCs w:val="16"/>
        </w:rPr>
        <w:t xml:space="preserve">L.M.M. </w:t>
      </w:r>
      <w:proofErr w:type="spellStart"/>
      <w:r w:rsidR="005B2C35">
        <w:rPr>
          <w:rFonts w:ascii="Times New Roman" w:hAnsi="Times New Roman" w:cs="Times New Roman"/>
          <w:sz w:val="16"/>
          <w:szCs w:val="16"/>
        </w:rPr>
        <w:t>Royakkers</w:t>
      </w:r>
      <w:proofErr w:type="spellEnd"/>
      <w:r w:rsidR="005B2C35">
        <w:rPr>
          <w:rFonts w:ascii="Times New Roman" w:hAnsi="Times New Roman" w:cs="Times New Roman"/>
          <w:sz w:val="16"/>
          <w:szCs w:val="16"/>
        </w:rPr>
        <w:t xml:space="preserve">, F. </w:t>
      </w:r>
      <w:proofErr w:type="spellStart"/>
      <w:r w:rsidR="005B2C35">
        <w:rPr>
          <w:rFonts w:ascii="Times New Roman" w:hAnsi="Times New Roman" w:cs="Times New Roman"/>
          <w:sz w:val="16"/>
          <w:szCs w:val="16"/>
        </w:rPr>
        <w:t>Daemen</w:t>
      </w:r>
      <w:proofErr w:type="spellEnd"/>
      <w:r w:rsidR="005B2C35">
        <w:rPr>
          <w:rFonts w:ascii="Times New Roman" w:hAnsi="Times New Roman" w:cs="Times New Roman"/>
          <w:sz w:val="16"/>
          <w:szCs w:val="16"/>
        </w:rPr>
        <w:t xml:space="preserve"> &amp; Q.C. van Est</w:t>
      </w:r>
      <w:r w:rsidR="005B2C35" w:rsidRPr="00633FD5">
        <w:rPr>
          <w:rFonts w:ascii="Times New Roman" w:hAnsi="Times New Roman" w:cs="Times New Roman"/>
          <w:sz w:val="16"/>
          <w:szCs w:val="16"/>
        </w:rPr>
        <w:t xml:space="preserve">, </w:t>
      </w:r>
      <w:r w:rsidR="005B2C35" w:rsidRPr="006538DE">
        <w:rPr>
          <w:rFonts w:ascii="Times New Roman" w:hAnsi="Times New Roman" w:cs="Times New Roman"/>
          <w:i/>
          <w:iCs/>
          <w:sz w:val="16"/>
          <w:szCs w:val="16"/>
        </w:rPr>
        <w:t>Overal robots. Automatisering van de liefde tot de dood</w:t>
      </w:r>
      <w:r w:rsidR="005B2C35" w:rsidRPr="00633FD5">
        <w:rPr>
          <w:rFonts w:ascii="Times New Roman" w:hAnsi="Times New Roman" w:cs="Times New Roman"/>
          <w:i/>
          <w:sz w:val="16"/>
          <w:szCs w:val="16"/>
        </w:rPr>
        <w:t xml:space="preserve">, </w:t>
      </w:r>
      <w:r w:rsidR="005B2C35" w:rsidRPr="00633FD5">
        <w:rPr>
          <w:rFonts w:ascii="Times New Roman" w:hAnsi="Times New Roman" w:cs="Times New Roman"/>
          <w:sz w:val="16"/>
          <w:szCs w:val="16"/>
        </w:rPr>
        <w:t>Den Haag: Boom Lemma uitgevers 2012</w:t>
      </w:r>
      <w:r w:rsidR="001A3AE9" w:rsidRPr="00633FD5">
        <w:rPr>
          <w:rFonts w:ascii="Times New Roman" w:hAnsi="Times New Roman" w:cs="Times New Roman"/>
          <w:sz w:val="16"/>
          <w:szCs w:val="16"/>
        </w:rPr>
        <w:t>, p.61</w:t>
      </w:r>
      <w:r w:rsidR="005B2C35">
        <w:rPr>
          <w:rFonts w:ascii="Times New Roman" w:hAnsi="Times New Roman" w:cs="Times New Roman"/>
          <w:sz w:val="16"/>
          <w:szCs w:val="16"/>
        </w:rPr>
        <w:t xml:space="preserve">; </w:t>
      </w:r>
      <w:r w:rsidR="00C65E8A" w:rsidRPr="005B2C35">
        <w:rPr>
          <w:rFonts w:ascii="Times New Roman" w:hAnsi="Times New Roman" w:cs="Times New Roman"/>
          <w:sz w:val="16"/>
          <w:szCs w:val="16"/>
        </w:rPr>
        <w:t xml:space="preserve">SSSA Project </w:t>
      </w:r>
      <w:proofErr w:type="spellStart"/>
      <w:r w:rsidR="00C65E8A" w:rsidRPr="005B2C35">
        <w:rPr>
          <w:rFonts w:ascii="Times New Roman" w:hAnsi="Times New Roman" w:cs="Times New Roman"/>
          <w:sz w:val="16"/>
          <w:szCs w:val="16"/>
        </w:rPr>
        <w:t>Robolaw</w:t>
      </w:r>
      <w:proofErr w:type="spellEnd"/>
      <w:r w:rsidR="00C65E8A" w:rsidRPr="005B2C35">
        <w:rPr>
          <w:rFonts w:ascii="Times New Roman" w:hAnsi="Times New Roman" w:cs="Times New Roman"/>
          <w:sz w:val="16"/>
          <w:szCs w:val="16"/>
        </w:rPr>
        <w:t xml:space="preserve">, </w:t>
      </w:r>
      <w:r w:rsidR="00C65E8A" w:rsidRPr="00C35AAB">
        <w:rPr>
          <w:rFonts w:ascii="Times New Roman" w:hAnsi="Times New Roman" w:cs="Times New Roman"/>
          <w:i/>
          <w:iCs/>
          <w:sz w:val="16"/>
          <w:szCs w:val="16"/>
        </w:rPr>
        <w:t>‘</w:t>
      </w:r>
      <w:proofErr w:type="spellStart"/>
      <w:r w:rsidR="00C65E8A" w:rsidRPr="00C35AAB">
        <w:rPr>
          <w:rFonts w:ascii="Times New Roman" w:hAnsi="Times New Roman" w:cs="Times New Roman"/>
          <w:i/>
          <w:iCs/>
          <w:sz w:val="16"/>
          <w:szCs w:val="16"/>
        </w:rPr>
        <w:t>Regulating</w:t>
      </w:r>
      <w:proofErr w:type="spellEnd"/>
      <w:r w:rsidR="00C65E8A" w:rsidRPr="00C35AAB">
        <w:rPr>
          <w:rFonts w:ascii="Times New Roman" w:hAnsi="Times New Roman" w:cs="Times New Roman"/>
          <w:i/>
          <w:iCs/>
          <w:sz w:val="16"/>
          <w:szCs w:val="16"/>
        </w:rPr>
        <w:t xml:space="preserve"> </w:t>
      </w:r>
      <w:proofErr w:type="spellStart"/>
      <w:r w:rsidR="00C65E8A" w:rsidRPr="00C35AAB">
        <w:rPr>
          <w:rFonts w:ascii="Times New Roman" w:hAnsi="Times New Roman" w:cs="Times New Roman"/>
          <w:i/>
          <w:iCs/>
          <w:sz w:val="16"/>
          <w:szCs w:val="16"/>
        </w:rPr>
        <w:t>Emerging</w:t>
      </w:r>
      <w:proofErr w:type="spellEnd"/>
      <w:r w:rsidR="00C65E8A" w:rsidRPr="00C35AAB">
        <w:rPr>
          <w:rFonts w:ascii="Times New Roman" w:hAnsi="Times New Roman" w:cs="Times New Roman"/>
          <w:i/>
          <w:iCs/>
          <w:sz w:val="16"/>
          <w:szCs w:val="16"/>
        </w:rPr>
        <w:t xml:space="preserve"> </w:t>
      </w:r>
      <w:proofErr w:type="spellStart"/>
      <w:r w:rsidR="00C65E8A" w:rsidRPr="00C35AAB">
        <w:rPr>
          <w:rFonts w:ascii="Times New Roman" w:hAnsi="Times New Roman" w:cs="Times New Roman"/>
          <w:i/>
          <w:iCs/>
          <w:sz w:val="16"/>
          <w:szCs w:val="16"/>
        </w:rPr>
        <w:t>Robotic</w:t>
      </w:r>
      <w:proofErr w:type="spellEnd"/>
      <w:r w:rsidR="00C65E8A" w:rsidRPr="00C35AAB">
        <w:rPr>
          <w:rFonts w:ascii="Times New Roman" w:hAnsi="Times New Roman" w:cs="Times New Roman"/>
          <w:i/>
          <w:iCs/>
          <w:sz w:val="16"/>
          <w:szCs w:val="16"/>
        </w:rPr>
        <w:t xml:space="preserve"> Technologies in Europe: </w:t>
      </w:r>
      <w:proofErr w:type="spellStart"/>
      <w:r w:rsidR="00C65E8A" w:rsidRPr="00C35AAB">
        <w:rPr>
          <w:rFonts w:ascii="Times New Roman" w:hAnsi="Times New Roman" w:cs="Times New Roman"/>
          <w:i/>
          <w:iCs/>
          <w:sz w:val="16"/>
          <w:szCs w:val="16"/>
        </w:rPr>
        <w:t>Robotics</w:t>
      </w:r>
      <w:proofErr w:type="spellEnd"/>
      <w:r w:rsidR="00C65E8A" w:rsidRPr="00C35AAB">
        <w:rPr>
          <w:rFonts w:ascii="Times New Roman" w:hAnsi="Times New Roman" w:cs="Times New Roman"/>
          <w:i/>
          <w:iCs/>
          <w:sz w:val="16"/>
          <w:szCs w:val="16"/>
        </w:rPr>
        <w:t xml:space="preserve"> </w:t>
      </w:r>
      <w:proofErr w:type="spellStart"/>
      <w:r w:rsidR="00C65E8A" w:rsidRPr="00C35AAB">
        <w:rPr>
          <w:rFonts w:ascii="Times New Roman" w:hAnsi="Times New Roman" w:cs="Times New Roman"/>
          <w:i/>
          <w:iCs/>
          <w:sz w:val="16"/>
          <w:szCs w:val="16"/>
        </w:rPr>
        <w:t>facing</w:t>
      </w:r>
      <w:proofErr w:type="spellEnd"/>
      <w:r w:rsidR="00C65E8A" w:rsidRPr="00C35AAB">
        <w:rPr>
          <w:rFonts w:ascii="Times New Roman" w:hAnsi="Times New Roman" w:cs="Times New Roman"/>
          <w:i/>
          <w:iCs/>
          <w:sz w:val="16"/>
          <w:szCs w:val="16"/>
        </w:rPr>
        <w:t xml:space="preserve"> Law and </w:t>
      </w:r>
      <w:proofErr w:type="spellStart"/>
      <w:r w:rsidR="00C65E8A" w:rsidRPr="00C35AAB">
        <w:rPr>
          <w:rFonts w:ascii="Times New Roman" w:hAnsi="Times New Roman" w:cs="Times New Roman"/>
          <w:i/>
          <w:iCs/>
          <w:sz w:val="16"/>
          <w:szCs w:val="16"/>
        </w:rPr>
        <w:t>Ethics</w:t>
      </w:r>
      <w:proofErr w:type="spellEnd"/>
      <w:r w:rsidR="00C65E8A" w:rsidRPr="00C35AAB">
        <w:rPr>
          <w:rFonts w:ascii="Times New Roman" w:hAnsi="Times New Roman" w:cs="Times New Roman"/>
          <w:i/>
          <w:iCs/>
          <w:sz w:val="16"/>
          <w:szCs w:val="16"/>
        </w:rPr>
        <w:t>’</w:t>
      </w:r>
      <w:r w:rsidR="00C65E8A" w:rsidRPr="005B2C35">
        <w:rPr>
          <w:rFonts w:ascii="Times New Roman" w:hAnsi="Times New Roman" w:cs="Times New Roman"/>
          <w:sz w:val="16"/>
          <w:szCs w:val="16"/>
        </w:rPr>
        <w:t xml:space="preserve"> 2014, p. 190</w:t>
      </w:r>
      <w:r w:rsidR="008C4746" w:rsidRPr="005B2C35">
        <w:rPr>
          <w:rFonts w:ascii="Times New Roman" w:hAnsi="Times New Roman" w:cs="Times New Roman"/>
          <w:sz w:val="16"/>
          <w:szCs w:val="16"/>
        </w:rPr>
        <w:t xml:space="preserve">. </w:t>
      </w:r>
    </w:p>
    <w:p w:rsidR="00C65E8A" w:rsidRPr="005B2C35" w:rsidRDefault="00C65E8A" w:rsidP="001A3AE9">
      <w:pPr>
        <w:pStyle w:val="Voetnoottekst"/>
        <w:spacing w:line="360" w:lineRule="auto"/>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444F" w:rsidRDefault="002A444F" w:rsidP="002A444F">
    <w:pPr>
      <w:pStyle w:val="Koptekst"/>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A444F"/>
    <w:rsid w:val="00033B81"/>
    <w:rsid w:val="00160CA1"/>
    <w:rsid w:val="00192A04"/>
    <w:rsid w:val="001A3AE9"/>
    <w:rsid w:val="002A444F"/>
    <w:rsid w:val="002B61AA"/>
    <w:rsid w:val="003137CF"/>
    <w:rsid w:val="003A524E"/>
    <w:rsid w:val="0044345E"/>
    <w:rsid w:val="00446B97"/>
    <w:rsid w:val="0053206C"/>
    <w:rsid w:val="005B2C35"/>
    <w:rsid w:val="005C6B9E"/>
    <w:rsid w:val="00633FD5"/>
    <w:rsid w:val="006538DE"/>
    <w:rsid w:val="00857643"/>
    <w:rsid w:val="008678EF"/>
    <w:rsid w:val="008C4746"/>
    <w:rsid w:val="008F0F14"/>
    <w:rsid w:val="0090024B"/>
    <w:rsid w:val="009030F3"/>
    <w:rsid w:val="00921D34"/>
    <w:rsid w:val="009720C8"/>
    <w:rsid w:val="009C78F5"/>
    <w:rsid w:val="00A9642A"/>
    <w:rsid w:val="00B0147A"/>
    <w:rsid w:val="00C35AAB"/>
    <w:rsid w:val="00C65E8A"/>
    <w:rsid w:val="00C93704"/>
    <w:rsid w:val="00D75150"/>
    <w:rsid w:val="00D96292"/>
    <w:rsid w:val="00DA5F63"/>
    <w:rsid w:val="00E01D26"/>
    <w:rsid w:val="00E058E9"/>
    <w:rsid w:val="00ED3E6D"/>
    <w:rsid w:val="00F25C38"/>
    <w:rsid w:val="00F477A9"/>
    <w:rsid w:val="00F837F8"/>
    <w:rsid w:val="00FD2748"/>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444F"/>
    <w:pPr>
      <w:spacing w:before="100" w:after="200" w:line="276" w:lineRule="auto"/>
    </w:pPr>
    <w:rPr>
      <w:rFonts w:eastAsiaTheme="minorEastAsia"/>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unhideWhenUsed/>
    <w:rsid w:val="002A444F"/>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2A444F"/>
    <w:rPr>
      <w:rFonts w:eastAsiaTheme="minorEastAsia"/>
      <w:sz w:val="20"/>
      <w:szCs w:val="20"/>
    </w:rPr>
  </w:style>
  <w:style w:type="paragraph" w:styleId="Voettekst">
    <w:name w:val="footer"/>
    <w:basedOn w:val="Normaal"/>
    <w:link w:val="VoettekstTeken"/>
    <w:uiPriority w:val="99"/>
    <w:unhideWhenUsed/>
    <w:rsid w:val="002A444F"/>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2A444F"/>
    <w:rPr>
      <w:rFonts w:eastAsiaTheme="minorEastAsia"/>
      <w:sz w:val="20"/>
      <w:szCs w:val="20"/>
    </w:rPr>
  </w:style>
  <w:style w:type="character" w:styleId="Hyperlink">
    <w:name w:val="Hyperlink"/>
    <w:basedOn w:val="Standaardalinea-lettertype"/>
    <w:uiPriority w:val="99"/>
    <w:unhideWhenUsed/>
    <w:rsid w:val="00F25C38"/>
    <w:rPr>
      <w:color w:val="0563C1" w:themeColor="hyperlink"/>
      <w:u w:val="single"/>
    </w:rPr>
  </w:style>
  <w:style w:type="paragraph" w:styleId="Voetnoottekst">
    <w:name w:val="footnote text"/>
    <w:basedOn w:val="Normaal"/>
    <w:link w:val="VoetnoottekstTeken"/>
    <w:uiPriority w:val="99"/>
    <w:unhideWhenUsed/>
    <w:rsid w:val="00F25C38"/>
    <w:pPr>
      <w:spacing w:before="0" w:after="0" w:line="240" w:lineRule="auto"/>
    </w:pPr>
  </w:style>
  <w:style w:type="character" w:customStyle="1" w:styleId="VoetnoottekstTeken">
    <w:name w:val="Voetnoottekst Teken"/>
    <w:basedOn w:val="Standaardalinea-lettertype"/>
    <w:link w:val="Voetnoottekst"/>
    <w:uiPriority w:val="99"/>
    <w:rsid w:val="00F25C38"/>
    <w:rPr>
      <w:rFonts w:eastAsiaTheme="minorEastAsia"/>
      <w:sz w:val="20"/>
      <w:szCs w:val="20"/>
    </w:rPr>
  </w:style>
  <w:style w:type="character" w:styleId="Voetnootmarkering">
    <w:name w:val="footnote reference"/>
    <w:basedOn w:val="Standaardalinea-lettertype"/>
    <w:uiPriority w:val="99"/>
    <w:semiHidden/>
    <w:unhideWhenUsed/>
    <w:rsid w:val="00F25C38"/>
    <w:rPr>
      <w:vertAlign w:val="superscript"/>
    </w:rPr>
  </w:style>
  <w:style w:type="character" w:styleId="GevolgdeHyperlink">
    <w:name w:val="FollowedHyperlink"/>
    <w:basedOn w:val="Standaardalinea-lettertype"/>
    <w:uiPriority w:val="99"/>
    <w:semiHidden/>
    <w:unhideWhenUsed/>
    <w:rsid w:val="001A3AE9"/>
    <w:rPr>
      <w:color w:val="954F72" w:themeColor="followedHyperlink"/>
      <w:u w:val="single"/>
    </w:rPr>
  </w:style>
  <w:style w:type="character" w:styleId="Nadruk">
    <w:name w:val="Emphasis"/>
    <w:basedOn w:val="Standaardalinea-lettertype"/>
    <w:uiPriority w:val="20"/>
    <w:qFormat/>
    <w:rsid w:val="006538DE"/>
    <w:rPr>
      <w:i/>
      <w:iCs/>
    </w:rPr>
  </w:style>
</w:styles>
</file>

<file path=word/webSettings.xml><?xml version="1.0" encoding="utf-8"?>
<w:webSettings xmlns:r="http://schemas.openxmlformats.org/officeDocument/2006/relationships" xmlns:w="http://schemas.openxmlformats.org/wordprocessingml/2006/main">
  <w:divs>
    <w:div w:id="498008169">
      <w:bodyDiv w:val="1"/>
      <w:marLeft w:val="0"/>
      <w:marRight w:val="0"/>
      <w:marTop w:val="0"/>
      <w:marBottom w:val="0"/>
      <w:divBdr>
        <w:top w:val="none" w:sz="0" w:space="0" w:color="auto"/>
        <w:left w:val="none" w:sz="0" w:space="0" w:color="auto"/>
        <w:bottom w:val="none" w:sz="0" w:space="0" w:color="auto"/>
        <w:right w:val="none" w:sz="0" w:space="0" w:color="auto"/>
      </w:divBdr>
    </w:div>
    <w:div w:id="752776181">
      <w:bodyDiv w:val="1"/>
      <w:marLeft w:val="0"/>
      <w:marRight w:val="0"/>
      <w:marTop w:val="0"/>
      <w:marBottom w:val="0"/>
      <w:divBdr>
        <w:top w:val="none" w:sz="0" w:space="0" w:color="auto"/>
        <w:left w:val="none" w:sz="0" w:space="0" w:color="auto"/>
        <w:bottom w:val="none" w:sz="0" w:space="0" w:color="auto"/>
        <w:right w:val="none" w:sz="0" w:space="0" w:color="auto"/>
      </w:divBdr>
    </w:div>
    <w:div w:id="1030686401">
      <w:bodyDiv w:val="1"/>
      <w:marLeft w:val="0"/>
      <w:marRight w:val="0"/>
      <w:marTop w:val="0"/>
      <w:marBottom w:val="0"/>
      <w:divBdr>
        <w:top w:val="none" w:sz="0" w:space="0" w:color="auto"/>
        <w:left w:val="none" w:sz="0" w:space="0" w:color="auto"/>
        <w:bottom w:val="none" w:sz="0" w:space="0" w:color="auto"/>
        <w:right w:val="none" w:sz="0" w:space="0" w:color="auto"/>
      </w:divBdr>
    </w:div>
    <w:div w:id="1422753000">
      <w:bodyDiv w:val="1"/>
      <w:marLeft w:val="0"/>
      <w:marRight w:val="0"/>
      <w:marTop w:val="0"/>
      <w:marBottom w:val="0"/>
      <w:divBdr>
        <w:top w:val="none" w:sz="0" w:space="0" w:color="auto"/>
        <w:left w:val="none" w:sz="0" w:space="0" w:color="auto"/>
        <w:bottom w:val="none" w:sz="0" w:space="0" w:color="auto"/>
        <w:right w:val="none" w:sz="0" w:space="0" w:color="auto"/>
      </w:divBdr>
    </w:div>
    <w:div w:id="17238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F44F-9583-40C8-9054-0BDB46C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Word 12.1.0</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v.d. Mortel</dc:creator>
  <cp:keywords/>
  <dc:description/>
  <cp:lastModifiedBy>giep hagoort</cp:lastModifiedBy>
  <cp:revision>2</cp:revision>
  <dcterms:created xsi:type="dcterms:W3CDTF">2019-07-29T09:56:00Z</dcterms:created>
  <dcterms:modified xsi:type="dcterms:W3CDTF">2019-07-29T09:56:00Z</dcterms:modified>
</cp:coreProperties>
</file>